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7F" w:rsidRPr="00CC5E45" w:rsidRDefault="004918FC" w:rsidP="00CC5E45">
      <w:r w:rsidRPr="00CC5E45">
        <w:rPr>
          <w:noProof/>
        </w:rPr>
        <mc:AlternateContent>
          <mc:Choice Requires="wps">
            <w:drawing>
              <wp:anchor distT="0" distB="0" distL="114300" distR="114300" simplePos="0" relativeHeight="251661312" behindDoc="0" locked="0" layoutInCell="1" allowOverlap="1" wp14:anchorId="40F2C3B6" wp14:editId="3C4AF250">
                <wp:simplePos x="0" y="0"/>
                <wp:positionH relativeFrom="column">
                  <wp:posOffset>-481012</wp:posOffset>
                </wp:positionH>
                <wp:positionV relativeFrom="paragraph">
                  <wp:posOffset>-474979</wp:posOffset>
                </wp:positionV>
                <wp:extent cx="6812915" cy="623888"/>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623888"/>
                        </a:xfrm>
                        <a:prstGeom prst="rect">
                          <a:avLst/>
                        </a:prstGeom>
                        <a:noFill/>
                        <a:ln w="9525">
                          <a:noFill/>
                          <a:miter lim="800000"/>
                          <a:headEnd/>
                          <a:tailEnd/>
                        </a:ln>
                      </wps:spPr>
                      <wps:txbx>
                        <w:txbxContent>
                          <w:p w:rsidR="004918FC" w:rsidRDefault="00CC5E45" w:rsidP="00900842">
                            <w:pPr>
                              <w:spacing w:after="0"/>
                              <w:jc w:val="center"/>
                              <w:rPr>
                                <w:rFonts w:ascii="Engravers MT" w:hAnsi="Engravers MT"/>
                                <w:b/>
                                <w:color w:val="FFFFFF" w:themeColor="background1"/>
                                <w:sz w:val="52"/>
                                <w:szCs w:val="36"/>
                              </w:rPr>
                            </w:pPr>
                            <w:proofErr w:type="spellStart"/>
                            <w:r>
                              <w:rPr>
                                <w:rFonts w:ascii="Engravers MT" w:hAnsi="Engravers MT"/>
                                <w:b/>
                                <w:color w:val="FFFFFF" w:themeColor="background1"/>
                                <w:sz w:val="52"/>
                                <w:szCs w:val="36"/>
                              </w:rPr>
                              <w:t>Dhsem</w:t>
                            </w:r>
                            <w:proofErr w:type="spellEnd"/>
                            <w:r>
                              <w:rPr>
                                <w:rFonts w:ascii="Engravers MT" w:hAnsi="Engravers MT"/>
                                <w:b/>
                                <w:color w:val="FFFFFF" w:themeColor="background1"/>
                                <w:sz w:val="52"/>
                                <w:szCs w:val="36"/>
                              </w:rPr>
                              <w:t xml:space="preserve"> </w:t>
                            </w:r>
                            <w:r w:rsidR="00900842">
                              <w:rPr>
                                <w:rFonts w:ascii="Engravers MT" w:hAnsi="Engravers MT"/>
                                <w:b/>
                                <w:color w:val="FFFFFF" w:themeColor="background1"/>
                                <w:sz w:val="52"/>
                                <w:szCs w:val="36"/>
                              </w:rPr>
                              <w:t>business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5pt;margin-top:-37.4pt;width:536.45pt;height: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" filled="f" stroked="f">
                <v:textbox>
                  <w:txbxContent>
                    <w:p w:rsidR="004918FC" w:rsidRDefault="00CC5E45" w:rsidP="00900842">
                      <w:pPr>
                        <w:spacing w:after="0"/>
                        <w:jc w:val="center"/>
                        <w:rPr>
                          <w:rFonts w:ascii="Engravers MT" w:hAnsi="Engravers MT"/>
                          <w:b/>
                          <w:color w:val="FFFFFF" w:themeColor="background1"/>
                          <w:sz w:val="52"/>
                          <w:szCs w:val="36"/>
                        </w:rPr>
                      </w:pPr>
                      <w:proofErr w:type="spellStart"/>
                      <w:r>
                        <w:rPr>
                          <w:rFonts w:ascii="Engravers MT" w:hAnsi="Engravers MT"/>
                          <w:b/>
                          <w:color w:val="FFFFFF" w:themeColor="background1"/>
                          <w:sz w:val="52"/>
                          <w:szCs w:val="36"/>
                        </w:rPr>
                        <w:t>Dhsem</w:t>
                      </w:r>
                      <w:proofErr w:type="spellEnd"/>
                      <w:r>
                        <w:rPr>
                          <w:rFonts w:ascii="Engravers MT" w:hAnsi="Engravers MT"/>
                          <w:b/>
                          <w:color w:val="FFFFFF" w:themeColor="background1"/>
                          <w:sz w:val="52"/>
                          <w:szCs w:val="36"/>
                        </w:rPr>
                        <w:t xml:space="preserve"> </w:t>
                      </w:r>
                      <w:r w:rsidR="00900842">
                        <w:rPr>
                          <w:rFonts w:ascii="Engravers MT" w:hAnsi="Engravers MT"/>
                          <w:b/>
                          <w:color w:val="FFFFFF" w:themeColor="background1"/>
                          <w:sz w:val="52"/>
                          <w:szCs w:val="36"/>
                        </w:rPr>
                        <w:t>business units</w:t>
                      </w:r>
                    </w:p>
                  </w:txbxContent>
                </v:textbox>
              </v:shape>
            </w:pict>
          </mc:Fallback>
        </mc:AlternateContent>
      </w:r>
      <w:r w:rsidR="00C47D56" w:rsidRPr="00CC5E45">
        <w:rPr>
          <w:noProof/>
        </w:rPr>
        <mc:AlternateContent>
          <mc:Choice Requires="wps">
            <w:drawing>
              <wp:anchor distT="0" distB="0" distL="114300" distR="114300" simplePos="0" relativeHeight="251659264" behindDoc="0" locked="0" layoutInCell="1" allowOverlap="1" wp14:anchorId="43BB971A" wp14:editId="0EA0914C">
                <wp:simplePos x="0" y="0"/>
                <wp:positionH relativeFrom="column">
                  <wp:posOffset>-495300</wp:posOffset>
                </wp:positionH>
                <wp:positionV relativeFrom="paragraph">
                  <wp:posOffset>-661035</wp:posOffset>
                </wp:positionV>
                <wp:extent cx="6844665" cy="1389380"/>
                <wp:effectExtent l="0" t="0" r="0" b="1270"/>
                <wp:wrapNone/>
                <wp:docPr id="1" name="Rectangle 1"/>
                <wp:cNvGraphicFramePr/>
                <a:graphic xmlns:a="http://schemas.openxmlformats.org/drawingml/2006/main">
                  <a:graphicData uri="http://schemas.microsoft.com/office/word/2010/wordprocessingShape">
                    <wps:wsp>
                      <wps:cNvSpPr/>
                      <wps:spPr>
                        <a:xfrm>
                          <a:off x="0" y="0"/>
                          <a:ext cx="6844665" cy="13893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9pt;margin-top:-52.05pt;width:538.95pt;height:1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" fillcolor="#1f497d [3215]" stroked="f" strokeweight="2pt"/>
            </w:pict>
          </mc:Fallback>
        </mc:AlternateContent>
      </w:r>
    </w:p>
    <w:p w:rsidR="004C1E7F" w:rsidRPr="00CC5E45" w:rsidRDefault="00C47D56" w:rsidP="00CC5E45">
      <w:r w:rsidRPr="00CC5E45">
        <w:rPr>
          <w:noProof/>
        </w:rPr>
        <mc:AlternateContent>
          <mc:Choice Requires="wps">
            <w:drawing>
              <wp:anchor distT="0" distB="0" distL="114300" distR="114300" simplePos="0" relativeHeight="251663360" behindDoc="0" locked="0" layoutInCell="1" allowOverlap="1" wp14:anchorId="301AFAE5" wp14:editId="16180247">
                <wp:simplePos x="0" y="0"/>
                <wp:positionH relativeFrom="column">
                  <wp:posOffset>-495618</wp:posOffset>
                </wp:positionH>
                <wp:positionV relativeFrom="paragraph">
                  <wp:posOffset>53657</wp:posOffset>
                </wp:positionV>
                <wp:extent cx="6812915"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276225"/>
                        </a:xfrm>
                        <a:prstGeom prst="rect">
                          <a:avLst/>
                        </a:prstGeom>
                        <a:noFill/>
                        <a:ln w="9525">
                          <a:noFill/>
                          <a:miter lim="800000"/>
                          <a:headEnd/>
                          <a:tailEnd/>
                        </a:ln>
                      </wps:spPr>
                      <wps:txbx>
                        <w:txbxContent>
                          <w:p w:rsidR="003F1CE8" w:rsidRPr="00C47D56" w:rsidRDefault="00F92F4E" w:rsidP="004C1E7F">
                            <w:pPr>
                              <w:contextualSpacing/>
                              <w:jc w:val="center"/>
                              <w:rPr>
                                <w:rFonts w:ascii="Garamond" w:hAnsi="Garamond"/>
                                <w:b/>
                                <w:color w:val="FFFFFF" w:themeColor="background1"/>
                              </w:rPr>
                            </w:pPr>
                            <w:r w:rsidRPr="00C47D56">
                              <w:rPr>
                                <w:rFonts w:ascii="Garamond" w:hAnsi="Garamond"/>
                                <w:b/>
                                <w:color w:val="FFFFFF" w:themeColor="background1"/>
                              </w:rPr>
                              <w:t xml:space="preserve">Colorado </w:t>
                            </w:r>
                            <w:r w:rsidR="004C1E7F" w:rsidRPr="00C47D56">
                              <w:rPr>
                                <w:rFonts w:ascii="Garamond" w:hAnsi="Garamond"/>
                                <w:b/>
                                <w:color w:val="FFFFFF" w:themeColor="background1"/>
                              </w:rPr>
                              <w:t>Division of Homeland Security and Emergency Management</w:t>
                            </w:r>
                            <w:r w:rsidR="00C47D56" w:rsidRPr="00C47D56">
                              <w:rPr>
                                <w:rFonts w:ascii="Garamond" w:hAnsi="Garamond"/>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05pt;margin-top:4.2pt;width:536.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" filled="f" stroked="f">
                <v:textbox>
                  <w:txbxContent>
                    <w:p w:rsidR="003F1CE8" w:rsidRPr="00C47D56" w:rsidRDefault="00F92F4E" w:rsidP="004C1E7F">
                      <w:pPr>
                        <w:contextualSpacing/>
                        <w:jc w:val="center"/>
                        <w:rPr>
                          <w:rFonts w:ascii="Garamond" w:hAnsi="Garamond"/>
                          <w:b/>
                          <w:color w:val="FFFFFF" w:themeColor="background1"/>
                        </w:rPr>
                      </w:pPr>
                      <w:r w:rsidRPr="00C47D56">
                        <w:rPr>
                          <w:rFonts w:ascii="Garamond" w:hAnsi="Garamond"/>
                          <w:b/>
                          <w:color w:val="FFFFFF" w:themeColor="background1"/>
                        </w:rPr>
                        <w:t xml:space="preserve">Colorado </w:t>
                      </w:r>
                      <w:r w:rsidR="004C1E7F" w:rsidRPr="00C47D56">
                        <w:rPr>
                          <w:rFonts w:ascii="Garamond" w:hAnsi="Garamond"/>
                          <w:b/>
                          <w:color w:val="FFFFFF" w:themeColor="background1"/>
                        </w:rPr>
                        <w:t>Division of Homeland Security and Emergency Management</w:t>
                      </w:r>
                      <w:r w:rsidR="00C47D56" w:rsidRPr="00C47D56">
                        <w:rPr>
                          <w:rFonts w:ascii="Garamond" w:hAnsi="Garamond"/>
                          <w:b/>
                          <w:color w:val="FFFFFF" w:themeColor="background1"/>
                        </w:rPr>
                        <w:t xml:space="preserve"> </w:t>
                      </w:r>
                    </w:p>
                  </w:txbxContent>
                </v:textbox>
              </v:shape>
            </w:pict>
          </mc:Fallback>
        </mc:AlternateContent>
      </w:r>
      <w:proofErr w:type="spellStart"/>
      <w:proofErr w:type="gramStart"/>
      <w:r w:rsidR="004C1E7F" w:rsidRPr="00CC5E45">
        <w:t>sdf</w:t>
      </w:r>
      <w:proofErr w:type="spellEnd"/>
      <w:proofErr w:type="gramEnd"/>
    </w:p>
    <w:p w:rsidR="004C1E7F" w:rsidRPr="00CC5E45" w:rsidRDefault="004C1E7F" w:rsidP="00CC5E45"/>
    <w:p w:rsidR="00900842" w:rsidRPr="00900842" w:rsidRDefault="00900842" w:rsidP="00900842">
      <w:pPr>
        <w:pStyle w:val="Heading2"/>
        <w:ind w:left="0"/>
        <w:rPr>
          <w:rStyle w:val="SubtleEmphasis"/>
          <w:i w:val="0"/>
          <w:sz w:val="26"/>
          <w:szCs w:val="26"/>
        </w:rPr>
      </w:pPr>
      <w:r w:rsidRPr="00900842">
        <w:rPr>
          <w:rStyle w:val="SubtleEmphasis"/>
          <w:i w:val="0"/>
          <w:sz w:val="26"/>
          <w:szCs w:val="26"/>
        </w:rPr>
        <w:t>DHSEM Business Units</w:t>
      </w:r>
    </w:p>
    <w:p w:rsidR="00900842" w:rsidRPr="00900842" w:rsidRDefault="00900842" w:rsidP="00900842">
      <w:pPr>
        <w:rPr>
          <w:rFonts w:ascii="Times New Roman" w:hAnsi="Times New Roman" w:cs="Times New Roman"/>
        </w:rPr>
      </w:pPr>
      <w:r>
        <w:rPr>
          <w:rFonts w:ascii="Times New Roman" w:hAnsi="Times New Roman" w:cs="Times New Roman"/>
        </w:rPr>
        <w:t>The Colorado Division of Homeland Security and Emergency Management</w:t>
      </w:r>
      <w:r w:rsidR="00215588">
        <w:rPr>
          <w:rFonts w:ascii="Times New Roman" w:hAnsi="Times New Roman" w:cs="Times New Roman"/>
        </w:rPr>
        <w:t xml:space="preserve"> (DHSEM)</w:t>
      </w:r>
      <w:r>
        <w:rPr>
          <w:rFonts w:ascii="Times New Roman" w:hAnsi="Times New Roman" w:cs="Times New Roman"/>
        </w:rPr>
        <w:t xml:space="preserve"> include four offices and mul</w:t>
      </w:r>
      <w:r w:rsidR="00215588">
        <w:rPr>
          <w:rFonts w:ascii="Times New Roman" w:hAnsi="Times New Roman" w:cs="Times New Roman"/>
        </w:rPr>
        <w:t>tiple business units.  T</w:t>
      </w:r>
      <w:bookmarkStart w:id="0" w:name="_GoBack"/>
      <w:bookmarkEnd w:id="0"/>
      <w:r>
        <w:rPr>
          <w:rFonts w:ascii="Times New Roman" w:hAnsi="Times New Roman" w:cs="Times New Roman"/>
        </w:rPr>
        <w:t xml:space="preserve">he offices and their working business units are explained below. </w:t>
      </w:r>
    </w:p>
    <w:p w:rsidR="00C73FF8" w:rsidRPr="00900842" w:rsidRDefault="00C73FF8" w:rsidP="00900842">
      <w:pPr>
        <w:pStyle w:val="Heading3"/>
        <w:rPr>
          <w:rStyle w:val="SubtleEmphasis"/>
          <w:i w:val="0"/>
          <w:color w:val="1F497D" w:themeColor="text2"/>
          <w:sz w:val="22"/>
          <w:szCs w:val="22"/>
        </w:rPr>
      </w:pPr>
      <w:r w:rsidRPr="00900842">
        <w:rPr>
          <w:rStyle w:val="SubtleEmphasis"/>
          <w:i w:val="0"/>
          <w:color w:val="1F497D" w:themeColor="text2"/>
          <w:sz w:val="22"/>
          <w:szCs w:val="22"/>
        </w:rPr>
        <w:t xml:space="preserve">Division </w:t>
      </w:r>
      <w:r w:rsidR="00F22C37" w:rsidRPr="00900842">
        <w:rPr>
          <w:rStyle w:val="SubtleEmphasis"/>
          <w:i w:val="0"/>
          <w:color w:val="1F497D" w:themeColor="text2"/>
          <w:sz w:val="22"/>
          <w:szCs w:val="22"/>
        </w:rPr>
        <w:t>Director’s Office</w:t>
      </w:r>
    </w:p>
    <w:p w:rsidR="00F22C37" w:rsidRPr="00F22C37" w:rsidRDefault="00F22C37" w:rsidP="00F22C37">
      <w:pPr>
        <w:rPr>
          <w:rFonts w:ascii="Times New Roman" w:hAnsi="Times New Roman" w:cs="Times New Roman"/>
        </w:rPr>
      </w:pPr>
      <w:r w:rsidRPr="00F22C37">
        <w:rPr>
          <w:rFonts w:ascii="Times New Roman" w:hAnsi="Times New Roman" w:cs="Times New Roman"/>
        </w:rPr>
        <w:t xml:space="preserve">The Division Director’s Office is responsible for the overall management of the Division and consists of the Division Director, Chief of Staff, Strategic Communications and Policy and HR Liaison. </w:t>
      </w:r>
    </w:p>
    <w:p w:rsidR="00F22C37" w:rsidRPr="00900842" w:rsidRDefault="00F22C37" w:rsidP="00900842">
      <w:pPr>
        <w:pStyle w:val="Heading4"/>
        <w:rPr>
          <w:color w:val="1F497D" w:themeColor="text2"/>
        </w:rPr>
      </w:pPr>
      <w:r w:rsidRPr="00900842">
        <w:rPr>
          <w:color w:val="1F497D" w:themeColor="text2"/>
        </w:rPr>
        <w:t>Strategic Communications</w:t>
      </w:r>
    </w:p>
    <w:p w:rsidR="00F22C37" w:rsidRPr="00F22C37" w:rsidRDefault="00F22C37" w:rsidP="00F22C37">
      <w:pPr>
        <w:rPr>
          <w:rFonts w:ascii="Times New Roman" w:hAnsi="Times New Roman" w:cs="Times New Roman"/>
        </w:rPr>
      </w:pPr>
      <w:r w:rsidRPr="00F22C37">
        <w:rPr>
          <w:rFonts w:ascii="Times New Roman" w:hAnsi="Times New Roman" w:cs="Times New Roman"/>
        </w:rPr>
        <w:t xml:space="preserve">This section </w:t>
      </w:r>
      <w:r w:rsidRPr="00F22C37">
        <w:rPr>
          <w:rFonts w:ascii="Times New Roman" w:hAnsi="Times New Roman" w:cs="Times New Roman"/>
          <w:color w:val="000000"/>
          <w:lang w:val="en"/>
        </w:rPr>
        <w:t xml:space="preserve">provides all the </w:t>
      </w:r>
      <w:r>
        <w:rPr>
          <w:rFonts w:ascii="Times New Roman" w:hAnsi="Times New Roman" w:cs="Times New Roman"/>
          <w:color w:val="000000"/>
          <w:lang w:val="en"/>
        </w:rPr>
        <w:t xml:space="preserve">strategic communication support to the Division, including: </w:t>
      </w:r>
      <w:r w:rsidRPr="00F22C37">
        <w:rPr>
          <w:rFonts w:ascii="Times New Roman" w:hAnsi="Times New Roman" w:cs="Times New Roman"/>
          <w:color w:val="000000"/>
          <w:lang w:val="en"/>
        </w:rPr>
        <w:t>public information, crisis communication and social media support to the Division. T</w:t>
      </w:r>
      <w:r>
        <w:rPr>
          <w:rFonts w:ascii="Times New Roman" w:hAnsi="Times New Roman" w:cs="Times New Roman"/>
          <w:color w:val="000000"/>
          <w:lang w:val="en"/>
        </w:rPr>
        <w:t>his includes managing the READY</w:t>
      </w:r>
      <w:r w:rsidRPr="00F22C37">
        <w:rPr>
          <w:rFonts w:ascii="Times New Roman" w:hAnsi="Times New Roman" w:cs="Times New Roman"/>
          <w:color w:val="000000"/>
          <w:lang w:val="en"/>
        </w:rPr>
        <w:t>Colorado social media platform that is focused on ensuring that Coloradoans are prepared for a disaster before it hits and supporting the Division’s role in the Chemical Stockpile Emergency Preparedness Program. This section also manages the Colorado Virtual Operations Support Team (COVOST) which is a resource that can be activated to supplement or enhance a community’s existing social media for emergency management</w:t>
      </w:r>
      <w:r>
        <w:rPr>
          <w:rFonts w:ascii="Times New Roman" w:hAnsi="Times New Roman" w:cs="Times New Roman"/>
          <w:color w:val="000000"/>
          <w:lang w:val="en"/>
        </w:rPr>
        <w:t xml:space="preserve"> situational awareness and </w:t>
      </w:r>
      <w:r w:rsidRPr="00F22C37">
        <w:rPr>
          <w:rFonts w:ascii="Times New Roman" w:hAnsi="Times New Roman" w:cs="Times New Roman"/>
          <w:color w:val="000000"/>
          <w:lang w:val="en"/>
        </w:rPr>
        <w:t xml:space="preserve">plan.  </w:t>
      </w:r>
      <w:r>
        <w:rPr>
          <w:rFonts w:ascii="Times New Roman" w:hAnsi="Times New Roman" w:cs="Times New Roman"/>
          <w:color w:val="000000"/>
          <w:lang w:val="en"/>
        </w:rPr>
        <w:t>This section also manages all of the Divisions websites and digital communications.</w:t>
      </w:r>
    </w:p>
    <w:p w:rsidR="00F22C37" w:rsidRPr="00900842" w:rsidRDefault="00F22C37" w:rsidP="00900842">
      <w:pPr>
        <w:pStyle w:val="Heading4"/>
        <w:rPr>
          <w:color w:val="1F497D" w:themeColor="text2"/>
        </w:rPr>
      </w:pPr>
      <w:r w:rsidRPr="00900842">
        <w:rPr>
          <w:color w:val="1F497D" w:themeColor="text2"/>
        </w:rPr>
        <w:t>Policy and Human Resource Liaison Officer</w:t>
      </w:r>
    </w:p>
    <w:p w:rsidR="00F22C37" w:rsidRDefault="00F22C37" w:rsidP="00F22C37">
      <w:pPr>
        <w:rPr>
          <w:rFonts w:ascii="Times New Roman" w:hAnsi="Times New Roman" w:cs="Times New Roman"/>
        </w:rPr>
      </w:pPr>
      <w:r w:rsidRPr="00F22C37">
        <w:rPr>
          <w:rFonts w:ascii="Times New Roman" w:hAnsi="Times New Roman" w:cs="Times New Roman"/>
        </w:rPr>
        <w:t xml:space="preserve">This unit provides support to the Division for the development and implementation of Division policy and procedures as well as managing </w:t>
      </w:r>
      <w:r>
        <w:rPr>
          <w:rFonts w:ascii="Times New Roman" w:hAnsi="Times New Roman" w:cs="Times New Roman"/>
        </w:rPr>
        <w:t>human resource (HR)</w:t>
      </w:r>
      <w:r w:rsidRPr="00F22C37">
        <w:rPr>
          <w:rFonts w:ascii="Times New Roman" w:hAnsi="Times New Roman" w:cs="Times New Roman"/>
        </w:rPr>
        <w:t xml:space="preserve"> functions for the Division.</w:t>
      </w:r>
    </w:p>
    <w:p w:rsidR="00900842" w:rsidRPr="00900842" w:rsidRDefault="00900842" w:rsidP="00900842">
      <w:pPr>
        <w:pStyle w:val="Heading3"/>
        <w:rPr>
          <w:color w:val="1F497D" w:themeColor="text2"/>
        </w:rPr>
      </w:pPr>
      <w:r w:rsidRPr="00900842">
        <w:rPr>
          <w:color w:val="1F497D" w:themeColor="text2"/>
        </w:rPr>
        <w:t>Colorado Information Analysis Center (CIAC)</w:t>
      </w:r>
    </w:p>
    <w:p w:rsidR="00900842" w:rsidRPr="00900842" w:rsidRDefault="00900842" w:rsidP="00900842">
      <w:pPr>
        <w:rPr>
          <w:rFonts w:ascii="Times New Roman" w:hAnsi="Times New Roman" w:cs="Times New Roman"/>
        </w:rPr>
      </w:pPr>
      <w:r w:rsidRPr="00900842">
        <w:rPr>
          <w:rFonts w:ascii="Times New Roman" w:hAnsi="Times New Roman" w:cs="Times New Roman"/>
        </w:rPr>
        <w:t>The Colorado Information Analysis Center (CIAC) serves as </w:t>
      </w:r>
      <w:r w:rsidRPr="00900842">
        <w:rPr>
          <w:rFonts w:ascii="Times New Roman" w:hAnsi="Times New Roman" w:cs="Times New Roman"/>
          <w:lang w:val="en"/>
        </w:rPr>
        <w:t>the State’s fusion center. This multidiscipline, multi-agency network of professionals gather, analyze, and share threat-related information with private sector, local, state, tribal, and federal partners.  The CIAC's Terrorism Liaison Officer (TLO) program</w:t>
      </w:r>
      <w:r w:rsidRPr="00900842">
        <w:rPr>
          <w:rFonts w:ascii="Times New Roman" w:hAnsi="Times New Roman" w:cs="Times New Roman"/>
        </w:rPr>
        <w:t xml:space="preserve"> is critical to the center's information sharing architecture.  These professionals represent law enforcement, fire service, emergency management, healthcare, public health, military and specific private sector disciplines throughout the state.  The TLOs combine resources and share information to assist the center with the intelligence and threat analysis process for the state.  The CIAC supports timely information sharing while still protecting the privacy, civil rights, and civil liberties of individuals and groups.  All CIAC staff and TLOs complete privacy training and comply with the center’s privacy policy, which is available to the public on this website.  The CIAC’s Privacy Policy complies with applicable laws protecting privacy, civil rights, and civil liberties, including 28 CFR Part 23.    </w:t>
      </w:r>
    </w:p>
    <w:p w:rsidR="00900842" w:rsidRDefault="00900842" w:rsidP="00900842">
      <w:pPr>
        <w:rPr>
          <w:rFonts w:ascii="Times New Roman" w:hAnsi="Times New Roman" w:cs="Times New Roman"/>
          <w:lang w:val="en"/>
        </w:rPr>
      </w:pPr>
      <w:r w:rsidRPr="00900842">
        <w:rPr>
          <w:rFonts w:ascii="Times New Roman" w:hAnsi="Times New Roman" w:cs="Times New Roman"/>
        </w:rPr>
        <w:t xml:space="preserve">The work of the CIAC ultimately enhances prevention, preparedness and security efforts for Colorado.  By statute, the CIAC is identified as the Office of Prevention and Security, however, its working title is the CIAC.  </w:t>
      </w:r>
      <w:r w:rsidRPr="00900842">
        <w:rPr>
          <w:rFonts w:ascii="Times New Roman" w:hAnsi="Times New Roman" w:cs="Times New Roman"/>
          <w:lang w:val="en"/>
        </w:rPr>
        <w:t>The CIAC is separated into four working business units: Counterterrorism/Strategic Intelligence, Investigative Analytical Support, Critical Infrastructure Protection and the Auto Theft Intelligence Coordination Center.</w:t>
      </w:r>
    </w:p>
    <w:p w:rsidR="00900842" w:rsidRDefault="00900842" w:rsidP="00900842">
      <w:pPr>
        <w:pStyle w:val="Heading4"/>
        <w:rPr>
          <w:color w:val="1F497D" w:themeColor="text2"/>
        </w:rPr>
      </w:pPr>
    </w:p>
    <w:p w:rsidR="00900842" w:rsidRPr="00900842" w:rsidRDefault="00900842" w:rsidP="00900842">
      <w:pPr>
        <w:pStyle w:val="Heading4"/>
        <w:rPr>
          <w:color w:val="1F497D" w:themeColor="text2"/>
        </w:rPr>
      </w:pPr>
      <w:r w:rsidRPr="00900842">
        <w:rPr>
          <w:color w:val="1F497D" w:themeColor="text2"/>
        </w:rPr>
        <w:t>Counterterrorism/ Strategic Intelligence</w:t>
      </w:r>
    </w:p>
    <w:p w:rsidR="00900842" w:rsidRPr="00900842" w:rsidRDefault="00900842" w:rsidP="00900842">
      <w:pPr>
        <w:rPr>
          <w:rFonts w:ascii="Times New Roman" w:hAnsi="Times New Roman" w:cs="Times New Roman"/>
          <w:lang w:val="en"/>
        </w:rPr>
      </w:pPr>
      <w:r w:rsidRPr="00900842">
        <w:rPr>
          <w:rFonts w:ascii="Times New Roman" w:hAnsi="Times New Roman" w:cs="Times New Roman"/>
          <w:lang w:val="en"/>
        </w:rPr>
        <w:t>The CIAC conducts analysis to provide timely, relevant and actionable information to prevent acts of terrorism, taking an all-crime, all-hazard approach.  The information shared ranges from general awareness to strategic intelligence designed for the appropriate stakeholders in Colorado.  The CIAC's documents are shared with other fusion centers across the country and with federal partners to enhance information sharing and terrorism prevention efforts nationwide.</w:t>
      </w:r>
    </w:p>
    <w:p w:rsidR="00900842" w:rsidRPr="00900842" w:rsidRDefault="00900842" w:rsidP="00900842">
      <w:pPr>
        <w:pStyle w:val="Heading4"/>
        <w:rPr>
          <w:color w:val="1F497D" w:themeColor="text2"/>
        </w:rPr>
      </w:pPr>
      <w:r w:rsidRPr="00900842">
        <w:rPr>
          <w:color w:val="1F497D" w:themeColor="text2"/>
        </w:rPr>
        <w:t>Investigative Analytical Support</w:t>
      </w:r>
    </w:p>
    <w:p w:rsidR="00900842" w:rsidRPr="00900842" w:rsidRDefault="00900842" w:rsidP="00900842">
      <w:pPr>
        <w:rPr>
          <w:rFonts w:ascii="Times New Roman" w:hAnsi="Times New Roman" w:cs="Times New Roman"/>
          <w:lang w:val="en"/>
        </w:rPr>
      </w:pPr>
      <w:r w:rsidRPr="00900842">
        <w:rPr>
          <w:rFonts w:ascii="Times New Roman" w:hAnsi="Times New Roman" w:cs="Times New Roman"/>
          <w:lang w:val="en"/>
        </w:rPr>
        <w:t>The CIAC processes criminal leads and requests, as well as ensures all relevant law enforcement agencies and jurisdictions potentially affected by a cross-jurisdictional event are alerted.  The CIAC works collaboratively with partners to provide analytical assistance, facilitate the exchange of information between jurisdictions with investigative interests in the same case, and create intelligence documents to support active criminal activity.  These CIAC documents may also be distributed to surrounding states and other fusion centers in support of CIAC partners seeking information on an active criminal case.</w:t>
      </w:r>
    </w:p>
    <w:p w:rsidR="00900842" w:rsidRPr="00900842" w:rsidRDefault="00900842" w:rsidP="00900842">
      <w:pPr>
        <w:pStyle w:val="Heading4"/>
        <w:rPr>
          <w:color w:val="1F497D" w:themeColor="text2"/>
        </w:rPr>
      </w:pPr>
      <w:r w:rsidRPr="00900842">
        <w:rPr>
          <w:color w:val="1F497D" w:themeColor="text2"/>
        </w:rPr>
        <w:t>Critical Infrastructure Protection</w:t>
      </w:r>
    </w:p>
    <w:p w:rsidR="00900842" w:rsidRPr="00900842" w:rsidRDefault="00900842" w:rsidP="00900842">
      <w:pPr>
        <w:rPr>
          <w:rFonts w:ascii="Times New Roman" w:hAnsi="Times New Roman" w:cs="Times New Roman"/>
        </w:rPr>
      </w:pPr>
      <w:r w:rsidRPr="00900842">
        <w:rPr>
          <w:rFonts w:ascii="Times New Roman" w:hAnsi="Times New Roman" w:cs="Times New Roman"/>
          <w:lang w:val="en"/>
        </w:rPr>
        <w:t>The CIAC provides support to Colorado communities to protect and enhance resiliency of cyber and physical structures vital to Colorado’s infrastructure (e.g. Government facilities, Energy, Food/Agriculture, Water, and twelve other sectors defined by the U.S. Department of Homeland Security).  The center encourages owners and operators of critical infrastructure to share information and collaborate with the state to identify, deter, detect, disrupt, and protect vital Colorado infrastructure from threats and hazards.  The CIAC is also integrating provisions of the National Infrastructure Protection Plan (NIPP) into Colorado’s State Homeland Security and is an active participant in cyber security initiatives.</w:t>
      </w:r>
    </w:p>
    <w:p w:rsidR="00900842" w:rsidRPr="00900842" w:rsidRDefault="00900842" w:rsidP="00900842">
      <w:pPr>
        <w:pStyle w:val="Heading4"/>
        <w:rPr>
          <w:color w:val="1F497D" w:themeColor="text2"/>
        </w:rPr>
      </w:pPr>
      <w:r w:rsidRPr="00900842">
        <w:rPr>
          <w:color w:val="1F497D" w:themeColor="text2"/>
        </w:rPr>
        <w:t>Auto Theft Intelligence Coordination Center (ATTIC)</w:t>
      </w:r>
    </w:p>
    <w:p w:rsidR="00900842" w:rsidRPr="00900842" w:rsidRDefault="00900842" w:rsidP="00900842">
      <w:pPr>
        <w:rPr>
          <w:rFonts w:ascii="Times New Roman" w:hAnsi="Times New Roman" w:cs="Times New Roman"/>
        </w:rPr>
      </w:pPr>
      <w:r w:rsidRPr="00900842">
        <w:rPr>
          <w:rFonts w:ascii="Times New Roman" w:hAnsi="Times New Roman" w:cs="Times New Roman"/>
          <w:lang w:val="en"/>
        </w:rPr>
        <w:t>The CIAC provides case support and intelligence information to law enforcement to help prevent auto theft.  The center assists in identifying criminal trends related to auto theft and enhances the capabilities of local partners in recovering stolen vehicles.  It is funded by a grant from the Colorado Auto Theft Prevention Authority.</w:t>
      </w:r>
    </w:p>
    <w:p w:rsidR="00900842" w:rsidRDefault="00900842">
      <w:pPr>
        <w:rPr>
          <w:rStyle w:val="SubtleEmphasis"/>
          <w:rFonts w:asciiTheme="majorHAnsi" w:eastAsiaTheme="majorEastAsia" w:hAnsiTheme="majorHAnsi" w:cstheme="majorBidi"/>
          <w:b/>
          <w:bCs/>
          <w:i w:val="0"/>
          <w:color w:val="1F497D" w:themeColor="text2"/>
          <w:sz w:val="22"/>
          <w:szCs w:val="22"/>
        </w:rPr>
      </w:pPr>
      <w:r>
        <w:rPr>
          <w:rStyle w:val="SubtleEmphasis"/>
          <w:i w:val="0"/>
          <w:color w:val="1F497D" w:themeColor="text2"/>
          <w:sz w:val="22"/>
          <w:szCs w:val="22"/>
        </w:rPr>
        <w:br w:type="page"/>
      </w:r>
    </w:p>
    <w:p w:rsidR="00900842" w:rsidRPr="00900842" w:rsidRDefault="00900842" w:rsidP="00900842">
      <w:pPr>
        <w:pStyle w:val="Heading3"/>
        <w:rPr>
          <w:rStyle w:val="SubtleEmphasis"/>
          <w:i w:val="0"/>
          <w:color w:val="1F497D" w:themeColor="text2"/>
          <w:sz w:val="22"/>
          <w:szCs w:val="22"/>
        </w:rPr>
      </w:pPr>
      <w:r w:rsidRPr="00900842">
        <w:rPr>
          <w:rStyle w:val="SubtleEmphasis"/>
          <w:i w:val="0"/>
          <w:color w:val="1F497D" w:themeColor="text2"/>
          <w:sz w:val="22"/>
          <w:szCs w:val="22"/>
        </w:rPr>
        <w:lastRenderedPageBreak/>
        <w:t>Office of Preparedness (OP)</w:t>
      </w:r>
    </w:p>
    <w:p w:rsidR="00900842" w:rsidRPr="008C651F" w:rsidRDefault="00900842" w:rsidP="00900842">
      <w:pPr>
        <w:rPr>
          <w:rFonts w:ascii="Times New Roman" w:hAnsi="Times New Roman" w:cs="Times New Roman"/>
        </w:rPr>
      </w:pPr>
      <w:r w:rsidRPr="008C651F">
        <w:rPr>
          <w:rFonts w:ascii="Times New Roman" w:hAnsi="Times New Roman" w:cs="Times New Roman"/>
        </w:rPr>
        <w:t>The Office of Preparedness</w:t>
      </w:r>
      <w:r>
        <w:rPr>
          <w:rFonts w:ascii="Times New Roman" w:hAnsi="Times New Roman" w:cs="Times New Roman"/>
        </w:rPr>
        <w:t xml:space="preserve"> (OP)</w:t>
      </w:r>
      <w:r w:rsidRPr="008C651F">
        <w:rPr>
          <w:rFonts w:ascii="Times New Roman" w:hAnsi="Times New Roman" w:cs="Times New Roman"/>
        </w:rPr>
        <w:t xml:space="preserve"> provides a full range of services to enhance preparedness in the state. The Office administers statewide all-hazards preparedness programs through its </w:t>
      </w:r>
      <w:r>
        <w:rPr>
          <w:rFonts w:ascii="Times New Roman" w:hAnsi="Times New Roman" w:cs="Times New Roman"/>
        </w:rPr>
        <w:t>sections and manages various F</w:t>
      </w:r>
      <w:r w:rsidRPr="008C651F">
        <w:rPr>
          <w:rFonts w:ascii="Times New Roman" w:hAnsi="Times New Roman" w:cs="Times New Roman"/>
        </w:rPr>
        <w:t xml:space="preserve">ederal preparedness grant programs. The Office also </w:t>
      </w:r>
      <w:r>
        <w:rPr>
          <w:rFonts w:ascii="Times New Roman" w:hAnsi="Times New Roman" w:cs="Times New Roman"/>
        </w:rPr>
        <w:t>coordinates</w:t>
      </w:r>
      <w:r w:rsidRPr="008C651F">
        <w:rPr>
          <w:rFonts w:ascii="Times New Roman" w:hAnsi="Times New Roman" w:cs="Times New Roman"/>
        </w:rPr>
        <w:t xml:space="preserve"> the state employee emerge</w:t>
      </w:r>
      <w:r>
        <w:rPr>
          <w:rFonts w:ascii="Times New Roman" w:hAnsi="Times New Roman" w:cs="Times New Roman"/>
        </w:rPr>
        <w:t>ncy alert system</w:t>
      </w:r>
      <w:r w:rsidRPr="008C651F">
        <w:rPr>
          <w:rFonts w:ascii="Times New Roman" w:hAnsi="Times New Roman" w:cs="Times New Roman"/>
        </w:rPr>
        <w:t xml:space="preserve"> to notify employees in the case of an emergency. The Office includes the following four business units: Grants and Contracts, Preparedness, Statewide Interoperable Communications, and Training &amp; Exercise.</w:t>
      </w:r>
    </w:p>
    <w:p w:rsidR="00900842" w:rsidRPr="00900842" w:rsidRDefault="00900842" w:rsidP="00900842">
      <w:pPr>
        <w:pStyle w:val="Heading4"/>
        <w:spacing w:before="0"/>
        <w:rPr>
          <w:color w:val="1F497D" w:themeColor="text2"/>
        </w:rPr>
      </w:pPr>
      <w:r w:rsidRPr="00900842">
        <w:rPr>
          <w:color w:val="1F497D" w:themeColor="text2"/>
        </w:rPr>
        <w:t>Grants and Contracts</w:t>
      </w:r>
    </w:p>
    <w:p w:rsidR="00900842" w:rsidRDefault="00900842" w:rsidP="00900842">
      <w:pPr>
        <w:pStyle w:val="Heading3"/>
        <w:spacing w:before="0"/>
        <w:rPr>
          <w:rFonts w:ascii="Times New Roman" w:eastAsiaTheme="minorHAnsi" w:hAnsi="Times New Roman" w:cs="Times New Roman"/>
          <w:b w:val="0"/>
          <w:bCs w:val="0"/>
          <w:color w:val="auto"/>
        </w:rPr>
      </w:pPr>
      <w:r w:rsidRPr="008C651F">
        <w:rPr>
          <w:rFonts w:ascii="Times New Roman" w:eastAsiaTheme="minorHAnsi" w:hAnsi="Times New Roman" w:cs="Times New Roman"/>
          <w:b w:val="0"/>
          <w:bCs w:val="0"/>
          <w:color w:val="auto"/>
        </w:rPr>
        <w:t>The Grants and Con</w:t>
      </w:r>
      <w:r>
        <w:rPr>
          <w:rFonts w:ascii="Times New Roman" w:eastAsiaTheme="minorHAnsi" w:hAnsi="Times New Roman" w:cs="Times New Roman"/>
          <w:b w:val="0"/>
          <w:bCs w:val="0"/>
          <w:color w:val="auto"/>
        </w:rPr>
        <w:t xml:space="preserve">tracts Section manages four </w:t>
      </w:r>
      <w:r w:rsidRPr="008C651F">
        <w:rPr>
          <w:rFonts w:ascii="Times New Roman" w:eastAsiaTheme="minorHAnsi" w:hAnsi="Times New Roman" w:cs="Times New Roman"/>
          <w:b w:val="0"/>
          <w:bCs w:val="0"/>
          <w:color w:val="auto"/>
        </w:rPr>
        <w:t xml:space="preserve">distinct function areas of responsibilities within DHSEM. </w:t>
      </w:r>
      <w:r>
        <w:rPr>
          <w:rFonts w:ascii="Times New Roman" w:eastAsiaTheme="minorHAnsi" w:hAnsi="Times New Roman" w:cs="Times New Roman"/>
          <w:b w:val="0"/>
          <w:bCs w:val="0"/>
          <w:color w:val="auto"/>
        </w:rPr>
        <w:t xml:space="preserve">These function include: </w:t>
      </w:r>
      <w:r w:rsidRPr="008C651F">
        <w:rPr>
          <w:rFonts w:ascii="Times New Roman" w:eastAsiaTheme="minorHAnsi" w:hAnsi="Times New Roman" w:cs="Times New Roman"/>
          <w:b w:val="0"/>
          <w:bCs w:val="0"/>
          <w:color w:val="auto"/>
        </w:rPr>
        <w:t xml:space="preserve">Overseeing and managing all grant programs managed by the Office of </w:t>
      </w:r>
      <w:r>
        <w:rPr>
          <w:rFonts w:ascii="Times New Roman" w:eastAsiaTheme="minorHAnsi" w:hAnsi="Times New Roman" w:cs="Times New Roman"/>
          <w:b w:val="0"/>
          <w:bCs w:val="0"/>
          <w:color w:val="auto"/>
        </w:rPr>
        <w:t xml:space="preserve">Preparedness – </w:t>
      </w:r>
      <w:r w:rsidRPr="008C651F">
        <w:rPr>
          <w:rFonts w:ascii="Times New Roman" w:eastAsiaTheme="minorHAnsi" w:hAnsi="Times New Roman" w:cs="Times New Roman"/>
          <w:b w:val="0"/>
          <w:bCs w:val="0"/>
          <w:color w:val="auto"/>
        </w:rPr>
        <w:t>Homeland Security Grant P</w:t>
      </w:r>
      <w:r>
        <w:rPr>
          <w:rFonts w:ascii="Times New Roman" w:eastAsiaTheme="minorHAnsi" w:hAnsi="Times New Roman" w:cs="Times New Roman"/>
          <w:b w:val="0"/>
          <w:bCs w:val="0"/>
          <w:color w:val="auto"/>
        </w:rPr>
        <w:t>rograms (HSGP), State Homeland S</w:t>
      </w:r>
      <w:r w:rsidRPr="008C651F">
        <w:rPr>
          <w:rFonts w:ascii="Times New Roman" w:eastAsiaTheme="minorHAnsi" w:hAnsi="Times New Roman" w:cs="Times New Roman"/>
          <w:b w:val="0"/>
          <w:bCs w:val="0"/>
          <w:color w:val="auto"/>
        </w:rPr>
        <w:t>ecurity Grant Program (SHSP), UASI Grant Program, Nonprofit Security Grant Program (NSGP), Hazardous Materials Emergency Preparedness (HMEP), and State and Local Interoperable Grant Program (SLIGP); Managing the sub-award grant contracting process for all grant programs managed by DHSEM; Managing the division-wide sub</w:t>
      </w:r>
      <w:r>
        <w:rPr>
          <w:rFonts w:ascii="Times New Roman" w:eastAsiaTheme="minorHAnsi" w:hAnsi="Times New Roman" w:cs="Times New Roman"/>
          <w:b w:val="0"/>
          <w:bCs w:val="0"/>
          <w:color w:val="auto"/>
        </w:rPr>
        <w:t>-</w:t>
      </w:r>
      <w:r w:rsidRPr="008C651F">
        <w:rPr>
          <w:rFonts w:ascii="Times New Roman" w:eastAsiaTheme="minorHAnsi" w:hAnsi="Times New Roman" w:cs="Times New Roman"/>
          <w:b w:val="0"/>
          <w:bCs w:val="0"/>
          <w:color w:val="auto"/>
        </w:rPr>
        <w:t>recipients monitoring for all grant programs managed by DHSEM; and Managing the grants management system used by all grant programs managed by DHSEM. In addition, the Grants and Contracts section provides support to sub-recipients and internal staff through publishing the Grant Management Guide; Applicatio</w:t>
      </w:r>
      <w:r>
        <w:rPr>
          <w:rFonts w:ascii="Times New Roman" w:eastAsiaTheme="minorHAnsi" w:hAnsi="Times New Roman" w:cs="Times New Roman"/>
          <w:b w:val="0"/>
          <w:bCs w:val="0"/>
          <w:color w:val="auto"/>
        </w:rPr>
        <w:t>n Preparation Workshops and one-</w:t>
      </w:r>
      <w:r w:rsidRPr="008C651F">
        <w:rPr>
          <w:rFonts w:ascii="Times New Roman" w:eastAsiaTheme="minorHAnsi" w:hAnsi="Times New Roman" w:cs="Times New Roman"/>
          <w:b w:val="0"/>
          <w:bCs w:val="0"/>
          <w:color w:val="auto"/>
        </w:rPr>
        <w:t>on</w:t>
      </w:r>
      <w:r>
        <w:rPr>
          <w:rFonts w:ascii="Times New Roman" w:eastAsiaTheme="minorHAnsi" w:hAnsi="Times New Roman" w:cs="Times New Roman"/>
          <w:b w:val="0"/>
          <w:bCs w:val="0"/>
          <w:color w:val="auto"/>
        </w:rPr>
        <w:t>-</w:t>
      </w:r>
      <w:r w:rsidRPr="008C651F">
        <w:rPr>
          <w:rFonts w:ascii="Times New Roman" w:eastAsiaTheme="minorHAnsi" w:hAnsi="Times New Roman" w:cs="Times New Roman"/>
          <w:b w:val="0"/>
          <w:bCs w:val="0"/>
          <w:color w:val="auto"/>
        </w:rPr>
        <w:t>one grant training. This section also provid</w:t>
      </w:r>
      <w:r>
        <w:rPr>
          <w:rFonts w:ascii="Times New Roman" w:eastAsiaTheme="minorHAnsi" w:hAnsi="Times New Roman" w:cs="Times New Roman"/>
          <w:b w:val="0"/>
          <w:bCs w:val="0"/>
          <w:color w:val="auto"/>
        </w:rPr>
        <w:t>es financial administration for various grant programs including annual grant programs.</w:t>
      </w:r>
    </w:p>
    <w:p w:rsidR="00900842" w:rsidRPr="00900842" w:rsidRDefault="00900842" w:rsidP="00900842">
      <w:pPr>
        <w:pStyle w:val="Heading4"/>
        <w:rPr>
          <w:color w:val="1F497D" w:themeColor="text2"/>
        </w:rPr>
      </w:pPr>
      <w:r w:rsidRPr="00900842">
        <w:rPr>
          <w:color w:val="1F497D" w:themeColor="text2"/>
        </w:rPr>
        <w:t>Preparedness Program</w:t>
      </w:r>
    </w:p>
    <w:p w:rsidR="00900842" w:rsidRPr="008C651F" w:rsidRDefault="00900842" w:rsidP="00900842">
      <w:pPr>
        <w:rPr>
          <w:rFonts w:ascii="Times New Roman" w:hAnsi="Times New Roman" w:cs="Times New Roman"/>
        </w:rPr>
      </w:pPr>
      <w:r w:rsidRPr="008C651F">
        <w:rPr>
          <w:rFonts w:ascii="Times New Roman" w:hAnsi="Times New Roman" w:cs="Times New Roman"/>
        </w:rPr>
        <w:t>The Preparedness Program coordinates with non-governmental organizations</w:t>
      </w:r>
      <w:r>
        <w:rPr>
          <w:rFonts w:ascii="Times New Roman" w:hAnsi="Times New Roman" w:cs="Times New Roman"/>
        </w:rPr>
        <w:t xml:space="preserve"> (NGOs)</w:t>
      </w:r>
      <w:r w:rsidRPr="008C651F">
        <w:rPr>
          <w:rFonts w:ascii="Times New Roman" w:hAnsi="Times New Roman" w:cs="Times New Roman"/>
        </w:rPr>
        <w:t xml:space="preserve">, private sector partners and other local, regional, state and Federal partners to enhance the resiliency of our communities through education and outreach with </w:t>
      </w:r>
      <w:r>
        <w:rPr>
          <w:rFonts w:ascii="Times New Roman" w:hAnsi="Times New Roman" w:cs="Times New Roman"/>
        </w:rPr>
        <w:t>community</w:t>
      </w:r>
      <w:r w:rsidRPr="008C651F">
        <w:rPr>
          <w:rFonts w:ascii="Times New Roman" w:hAnsi="Times New Roman" w:cs="Times New Roman"/>
        </w:rPr>
        <w:t xml:space="preserve"> and private-sector partners. This section is the lead on the implementation of the Emergency Alert System for state employees and </w:t>
      </w:r>
      <w:r w:rsidRPr="008C651F">
        <w:rPr>
          <w:rFonts w:ascii="Times New Roman" w:hAnsi="Times New Roman" w:cs="Times New Roman"/>
          <w:bCs/>
        </w:rPr>
        <w:t>manages the initiative to develop and maintain a statewide Preventative Radiological Nuclear Detection Program (PRND) program. This program serves as the liaison between the Colorado Emergency Preparedness Committee (CEPC) and Local Emergency Preparedness Committees (LEPC) for HAZMAT preparedness.</w:t>
      </w:r>
    </w:p>
    <w:p w:rsidR="00900842" w:rsidRPr="00900842" w:rsidRDefault="00900842" w:rsidP="00900842">
      <w:pPr>
        <w:pStyle w:val="Heading4"/>
        <w:rPr>
          <w:rFonts w:ascii="Times New Roman" w:hAnsi="Times New Roman" w:cs="Times New Roman"/>
          <w:color w:val="1F497D" w:themeColor="text2"/>
        </w:rPr>
      </w:pPr>
      <w:r w:rsidRPr="00900842">
        <w:rPr>
          <w:color w:val="1F497D" w:themeColor="text2"/>
        </w:rPr>
        <w:t>Statewide Interoperable Communications (SWIC)</w:t>
      </w:r>
    </w:p>
    <w:p w:rsidR="00900842" w:rsidRPr="008C651F" w:rsidRDefault="00900842" w:rsidP="00900842">
      <w:pPr>
        <w:rPr>
          <w:rFonts w:ascii="Times New Roman" w:hAnsi="Times New Roman" w:cs="Times New Roman"/>
        </w:rPr>
      </w:pPr>
      <w:r w:rsidRPr="008C651F">
        <w:rPr>
          <w:rFonts w:ascii="Times New Roman" w:hAnsi="Times New Roman" w:cs="Times New Roman"/>
        </w:rPr>
        <w:t xml:space="preserve">This unit is responsible for managing and updating the Statewide Communications Interoperability Plan.  </w:t>
      </w:r>
      <w:r>
        <w:rPr>
          <w:rFonts w:ascii="Times New Roman" w:hAnsi="Times New Roman" w:cs="Times New Roman"/>
        </w:rPr>
        <w:t>It is</w:t>
      </w:r>
      <w:r w:rsidRPr="008C651F">
        <w:rPr>
          <w:rFonts w:ascii="Times New Roman" w:hAnsi="Times New Roman" w:cs="Times New Roman"/>
        </w:rPr>
        <w:t xml:space="preserve"> also the point of contact for technical assistance from the Homeland Security Office of Emergency Communications (OEC); the state contact for the Integrated Public and Alert Warning System (IPAWS); and responsible for the Digital Trunked Radio System (DTRS) needs assessment and business plan.  More information</w:t>
      </w:r>
      <w:r>
        <w:rPr>
          <w:rFonts w:ascii="Times New Roman" w:hAnsi="Times New Roman" w:cs="Times New Roman"/>
        </w:rPr>
        <w:t xml:space="preserve"> about SWIC</w:t>
      </w:r>
      <w:r w:rsidRPr="008C651F">
        <w:rPr>
          <w:rFonts w:ascii="Times New Roman" w:hAnsi="Times New Roman" w:cs="Times New Roman"/>
        </w:rPr>
        <w:t xml:space="preserve"> can be found</w:t>
      </w:r>
      <w:r>
        <w:rPr>
          <w:rFonts w:ascii="Times New Roman" w:hAnsi="Times New Roman" w:cs="Times New Roman"/>
        </w:rPr>
        <w:t xml:space="preserve"> on the </w:t>
      </w:r>
      <w:hyperlink r:id="rId9" w:history="1">
        <w:r w:rsidRPr="008C651F">
          <w:rPr>
            <w:rStyle w:val="Hyperlink"/>
            <w:rFonts w:ascii="Times New Roman" w:hAnsi="Times New Roman" w:cs="Times New Roman"/>
          </w:rPr>
          <w:t xml:space="preserve">SWIC </w:t>
        </w:r>
      </w:hyperlink>
      <w:r>
        <w:rPr>
          <w:rFonts w:ascii="Times New Roman" w:hAnsi="Times New Roman" w:cs="Times New Roman"/>
        </w:rPr>
        <w:t>tab.</w:t>
      </w:r>
    </w:p>
    <w:p w:rsidR="00900842" w:rsidRPr="00900842" w:rsidRDefault="00900842" w:rsidP="00900842">
      <w:pPr>
        <w:pStyle w:val="Heading4"/>
        <w:rPr>
          <w:color w:val="1F497D" w:themeColor="text2"/>
        </w:rPr>
      </w:pPr>
      <w:r w:rsidRPr="00900842">
        <w:rPr>
          <w:color w:val="1F497D" w:themeColor="text2"/>
        </w:rPr>
        <w:t>Training and Exercise</w:t>
      </w:r>
    </w:p>
    <w:p w:rsidR="00900842" w:rsidRPr="00900842" w:rsidRDefault="00900842">
      <w:pPr>
        <w:rPr>
          <w:rFonts w:ascii="Times New Roman" w:hAnsi="Times New Roman" w:cs="Times New Roman"/>
        </w:rPr>
      </w:pPr>
      <w:r w:rsidRPr="008C651F">
        <w:rPr>
          <w:rFonts w:ascii="Times New Roman" w:hAnsi="Times New Roman" w:cs="Times New Roman"/>
        </w:rPr>
        <w:t xml:space="preserve">The Training and Exercise program is responsible for facilitating state-level training that supports the State Homeland Security Strategy and State Preparedness Goal. The section works with local agencies and the regions to ensure greater coordination in planning local and regional exercises. This section leads the integration of state-level training with local, regional and federal training programs, and works collaboratively with stakeholders for both training and exercise planning and implementation. The section also ensures compliance with exercise and training support documentation records and submission of </w:t>
      </w:r>
      <w:r w:rsidRPr="008C651F">
        <w:rPr>
          <w:rFonts w:ascii="Times New Roman" w:hAnsi="Times New Roman" w:cs="Times New Roman"/>
        </w:rPr>
        <w:lastRenderedPageBreak/>
        <w:t>reports for federal compliance. The Training Section coordinates the delivery of courses in the field for primarily to local responders as well as internal staff professional development plans.</w:t>
      </w:r>
    </w:p>
    <w:p w:rsidR="00900842" w:rsidRPr="00900842" w:rsidRDefault="00900842" w:rsidP="00900842">
      <w:pPr>
        <w:pStyle w:val="Heading3"/>
        <w:rPr>
          <w:color w:val="1F497D" w:themeColor="text2"/>
        </w:rPr>
      </w:pPr>
      <w:r w:rsidRPr="00900842">
        <w:rPr>
          <w:color w:val="1F497D" w:themeColor="text2"/>
        </w:rPr>
        <w:t>Office of Emergency Management (OEM)</w:t>
      </w:r>
    </w:p>
    <w:p w:rsidR="00900842" w:rsidRPr="00900842" w:rsidRDefault="00900842" w:rsidP="00900842">
      <w:pPr>
        <w:rPr>
          <w:rFonts w:ascii="Times New Roman" w:hAnsi="Times New Roman" w:cs="Times New Roman"/>
        </w:rPr>
      </w:pPr>
      <w:r w:rsidRPr="00900842">
        <w:rPr>
          <w:rFonts w:ascii="Times New Roman" w:hAnsi="Times New Roman" w:cs="Times New Roman"/>
        </w:rPr>
        <w:t>The OEM plans for and responds to all-hazard emergencies and disasters that face the State of Colorado.  These range from fires and floods to incidents involving hazardous materials or acts of terrorism.   The Division prepares and implements the Colorado Hazard and Incident Response and Recovery Plan (CHIRPP), and routinely conducts training and exercises to ensure the plans are communicated and effective and any capability gaps are identified and resolved.</w:t>
      </w:r>
    </w:p>
    <w:p w:rsidR="00900842" w:rsidRPr="00900842" w:rsidRDefault="00900842" w:rsidP="00900842">
      <w:pPr>
        <w:rPr>
          <w:rFonts w:ascii="Times New Roman" w:hAnsi="Times New Roman" w:cs="Times New Roman"/>
        </w:rPr>
      </w:pPr>
      <w:r w:rsidRPr="00900842">
        <w:rPr>
          <w:rFonts w:ascii="Times New Roman" w:hAnsi="Times New Roman" w:cs="Times New Roman"/>
        </w:rPr>
        <w:t>The Office serves as the state's liaison with federal and local agencies on all hazards impacting Colorado.  Office staff members provide technical assistance to local governments as they prepare emergency plans and procedures. They also conduct emergency operations coordination and training for state and local governmental agencies.</w:t>
      </w:r>
    </w:p>
    <w:p w:rsidR="00900842" w:rsidRPr="00900842" w:rsidRDefault="00900842" w:rsidP="00900842">
      <w:pPr>
        <w:rPr>
          <w:rFonts w:ascii="Times New Roman" w:hAnsi="Times New Roman" w:cs="Times New Roman"/>
        </w:rPr>
      </w:pPr>
      <w:r w:rsidRPr="00900842">
        <w:rPr>
          <w:rFonts w:ascii="Times New Roman" w:hAnsi="Times New Roman" w:cs="Times New Roman"/>
        </w:rPr>
        <w:t>After a disaster, the Office conducts damage assessment surveys and advises the Governor on whether to declare a disaster-emergency and seek direct federal assistance or funding. The Office staffs and maintains a State Emergency Operations Center (SEOC) in Centennial, Colorado. The SEOC serves as the support and coordination center for supporting disasters and coordinating state response activities.  The Office also operates several disaster recovery and mitigation programs in the Mitigation and Recovery Section.  The OEM has three functional areas:</w:t>
      </w:r>
    </w:p>
    <w:p w:rsidR="00900842" w:rsidRPr="00900842" w:rsidRDefault="00900842" w:rsidP="00900842">
      <w:pPr>
        <w:pStyle w:val="Heading4"/>
        <w:rPr>
          <w:color w:val="1F497D" w:themeColor="text2"/>
        </w:rPr>
      </w:pPr>
      <w:r w:rsidRPr="00900842">
        <w:rPr>
          <w:color w:val="1F497D" w:themeColor="text2"/>
        </w:rPr>
        <w:t>Operations</w:t>
      </w:r>
    </w:p>
    <w:p w:rsidR="00900842" w:rsidRPr="00900842" w:rsidRDefault="00900842" w:rsidP="00900842">
      <w:pPr>
        <w:rPr>
          <w:rFonts w:ascii="Times New Roman" w:hAnsi="Times New Roman" w:cs="Times New Roman"/>
        </w:rPr>
      </w:pPr>
      <w:r w:rsidRPr="00900842">
        <w:rPr>
          <w:rFonts w:ascii="Times New Roman" w:hAnsi="Times New Roman" w:cs="Times New Roman"/>
        </w:rPr>
        <w:t xml:space="preserve">The Operations Section coordinates operational response at the state level. The Section is home to:  Logistics, which is responsible for contract negotiations, vendor management, resource acquisition, deployment, and tracking and management of equipment and resources; Planning, which is responsible for ensuring the State Plans are reviewed and revised, including the Colorado Hazard and Incident Response and Recovery Plan (CHIRPP); and Continuity of Operations and Government Plans (COOP &amp; COG); the Operations Officer who manages State Emergency Response Coordinators and oversees communications; and the SEOC Exercise Officer who serves the exercise needs of Division staff and representatives of the state agencies and other organizations who staff the State Emergency Operations Center (SEOC) and documents the improvement process in After-Action Reports for exercises and actual events. </w:t>
      </w:r>
    </w:p>
    <w:p w:rsidR="00900842" w:rsidRPr="00900842" w:rsidRDefault="00900842" w:rsidP="00900842">
      <w:pPr>
        <w:pStyle w:val="Heading4"/>
        <w:rPr>
          <w:color w:val="1F497D" w:themeColor="text2"/>
        </w:rPr>
      </w:pPr>
      <w:r w:rsidRPr="00900842">
        <w:rPr>
          <w:color w:val="1F497D" w:themeColor="text2"/>
        </w:rPr>
        <w:t>Field Services</w:t>
      </w:r>
    </w:p>
    <w:p w:rsidR="00900842" w:rsidRPr="00900842" w:rsidRDefault="00900842" w:rsidP="00900842">
      <w:pPr>
        <w:rPr>
          <w:rFonts w:ascii="Times New Roman" w:hAnsi="Times New Roman" w:cs="Times New Roman"/>
        </w:rPr>
      </w:pPr>
      <w:r w:rsidRPr="00900842">
        <w:rPr>
          <w:rFonts w:ascii="Times New Roman" w:hAnsi="Times New Roman" w:cs="Times New Roman"/>
        </w:rPr>
        <w:t>The Field Services Section includes nine Regional Field Managers who provide planning, coordination, technical &amp; emergency advisory assistance to Colorado’s local emergency management offices on behalf of the OEM and serve as the initial response element for the Division during emergencies and disasters impacting Colorado.  Field Services also administers the Emergency Management Preparedness Grant and the Chemical Stockpile Emergency Preparedness Program. In addition, the Section, delivers annual training for emergency management professionals across the State through the Emergency Management Academy.</w:t>
      </w:r>
    </w:p>
    <w:p w:rsidR="00900842" w:rsidRPr="00900842" w:rsidRDefault="00900842" w:rsidP="00900842">
      <w:pPr>
        <w:pStyle w:val="Heading4"/>
        <w:rPr>
          <w:color w:val="1F497D" w:themeColor="text2"/>
        </w:rPr>
      </w:pPr>
      <w:r w:rsidRPr="00900842">
        <w:rPr>
          <w:color w:val="1F497D" w:themeColor="text2"/>
        </w:rPr>
        <w:lastRenderedPageBreak/>
        <w:t xml:space="preserve">Mitigation and Recovery </w:t>
      </w:r>
    </w:p>
    <w:p w:rsidR="00900842" w:rsidRPr="00900842" w:rsidRDefault="00900842" w:rsidP="00900842">
      <w:pPr>
        <w:rPr>
          <w:rFonts w:ascii="Times New Roman" w:hAnsi="Times New Roman" w:cs="Times New Roman"/>
        </w:rPr>
      </w:pPr>
      <w:r w:rsidRPr="00900842">
        <w:rPr>
          <w:rFonts w:ascii="Times New Roman" w:hAnsi="Times New Roman" w:cs="Times New Roman"/>
        </w:rPr>
        <w:t>Mitigation programs work to identify and eliminate risks to human life and property. The OEM Mitigation Team is focused on reducing hazards and managing risk before and after disaster-emergencies. Mitigation is an integral part of the OEM mission.  OEM administers several federal and state programs designed to reduce the impact of hazards in communities that threaten life and property such as flooding, wildfire, and landslides.  The OEM Mitigation Team is responsible developing and implementing Colorado’s All-Hazard Mitigation Plan with cooperating state agencies and local government partners.  The team also plays a key role in strengthening communities post-disaster by facilitating projects that increase mitigate future damages and build resilience.</w:t>
      </w:r>
    </w:p>
    <w:p w:rsidR="00900842" w:rsidRPr="00900842" w:rsidRDefault="00900842" w:rsidP="00900842">
      <w:pPr>
        <w:rPr>
          <w:rFonts w:ascii="Times New Roman" w:hAnsi="Times New Roman" w:cs="Times New Roman"/>
        </w:rPr>
      </w:pPr>
      <w:r w:rsidRPr="00900842">
        <w:rPr>
          <w:rFonts w:ascii="Times New Roman" w:hAnsi="Times New Roman" w:cs="Times New Roman"/>
        </w:rPr>
        <w:t xml:space="preserve">A focus of DHSEM’s Recovery Team is to link federal, state, and private non-profit programs that provide disaster recovery assistance to individuals, families and local governments.    As an emergency or disaster evolves, the recovery team begins work to implement disaster assistance and recovery programs made available by the State and federal government.    These programs range from individual and family recovery case management to providing funding for the reconstruction of major infrastructure in affected communities.  The Recovery Team helps rebuild lives and communities impacted by disaster with technical and financial support as they make their way through long-term recovery. </w:t>
      </w:r>
    </w:p>
    <w:p w:rsidR="00900842" w:rsidRPr="00900842" w:rsidRDefault="00900842" w:rsidP="00900842">
      <w:pPr>
        <w:rPr>
          <w:rFonts w:ascii="Times New Roman" w:hAnsi="Times New Roman" w:cs="Times New Roman"/>
        </w:rPr>
      </w:pPr>
    </w:p>
    <w:p w:rsidR="00900842" w:rsidRPr="00900842" w:rsidRDefault="00900842" w:rsidP="00900842">
      <w:pPr>
        <w:rPr>
          <w:rFonts w:ascii="Times New Roman" w:hAnsi="Times New Roman" w:cs="Times New Roman"/>
        </w:rPr>
      </w:pPr>
      <w:r w:rsidRPr="00900842">
        <w:rPr>
          <w:rFonts w:ascii="Times New Roman" w:hAnsi="Times New Roman" w:cs="Times New Roman"/>
          <w:lang w:val="en"/>
        </w:rPr>
        <w:tab/>
        <w:t xml:space="preserve"> </w:t>
      </w:r>
    </w:p>
    <w:p w:rsidR="00900842" w:rsidRPr="00900842" w:rsidRDefault="00900842" w:rsidP="00900842">
      <w:pPr>
        <w:rPr>
          <w:rFonts w:ascii="Times New Roman" w:hAnsi="Times New Roman" w:cs="Times New Roman"/>
        </w:rPr>
        <w:sectPr w:rsidR="00900842" w:rsidRPr="00900842" w:rsidSect="00CC5E45">
          <w:headerReference w:type="even" r:id="rId10"/>
          <w:headerReference w:type="default" r:id="rId11"/>
          <w:footerReference w:type="even" r:id="rId12"/>
          <w:footerReference w:type="default" r:id="rId13"/>
          <w:type w:val="continuous"/>
          <w:pgSz w:w="12240" w:h="15840"/>
          <w:pgMar w:top="720" w:right="1440" w:bottom="1080" w:left="1440" w:header="720" w:footer="720" w:gutter="0"/>
          <w:cols w:space="720"/>
          <w:docGrid w:linePitch="360"/>
        </w:sectPr>
      </w:pPr>
    </w:p>
    <w:p w:rsidR="00900842" w:rsidRPr="00900842" w:rsidRDefault="00900842" w:rsidP="00900842">
      <w:pPr>
        <w:rPr>
          <w:rFonts w:ascii="Times New Roman" w:hAnsi="Times New Roman" w:cs="Times New Roman"/>
        </w:rPr>
      </w:pPr>
    </w:p>
    <w:p w:rsidR="00900842" w:rsidRPr="00900842" w:rsidRDefault="00900842" w:rsidP="00900842">
      <w:pPr>
        <w:rPr>
          <w:rFonts w:ascii="Times New Roman" w:hAnsi="Times New Roman" w:cs="Times New Roman"/>
        </w:rPr>
      </w:pPr>
    </w:p>
    <w:p w:rsidR="00900842" w:rsidRPr="00F22C37" w:rsidRDefault="00900842" w:rsidP="00F22C37">
      <w:pPr>
        <w:rPr>
          <w:rFonts w:ascii="Times New Roman" w:hAnsi="Times New Roman" w:cs="Times New Roman"/>
        </w:rPr>
      </w:pPr>
    </w:p>
    <w:p w:rsidR="00C73FF8" w:rsidRDefault="00C73FF8" w:rsidP="00F22C37">
      <w:pPr>
        <w:rPr>
          <w:rFonts w:ascii="Times New Roman" w:hAnsi="Times New Roman" w:cs="Times New Roman"/>
        </w:rPr>
      </w:pPr>
    </w:p>
    <w:p w:rsidR="00C73FF8" w:rsidRDefault="00C73FF8" w:rsidP="00CC5E45">
      <w:pPr>
        <w:rPr>
          <w:rFonts w:ascii="Times New Roman" w:hAnsi="Times New Roman" w:cs="Times New Roman"/>
        </w:rPr>
      </w:pPr>
    </w:p>
    <w:p w:rsidR="00894C31" w:rsidRPr="00C73FF8" w:rsidRDefault="00C73FF8" w:rsidP="00C73FF8">
      <w:pPr>
        <w:rPr>
          <w:rFonts w:ascii="Times New Roman" w:hAnsi="Times New Roman" w:cs="Times New Roman"/>
        </w:rPr>
      </w:pPr>
      <w:r w:rsidRPr="00C73FF8">
        <w:rPr>
          <w:rFonts w:ascii="Times New Roman" w:hAnsi="Times New Roman" w:cs="Times New Roman"/>
          <w:lang w:val="en"/>
        </w:rPr>
        <w:tab/>
        <w:t xml:space="preserve"> </w:t>
      </w:r>
    </w:p>
    <w:p w:rsidR="00C73FF8" w:rsidRPr="00CC5E45" w:rsidRDefault="00C73FF8" w:rsidP="00CC5E45">
      <w:pPr>
        <w:sectPr w:rsidR="00C73FF8" w:rsidRPr="00CC5E45" w:rsidSect="00CC5E45">
          <w:headerReference w:type="even" r:id="rId14"/>
          <w:headerReference w:type="default" r:id="rId15"/>
          <w:footerReference w:type="even" r:id="rId16"/>
          <w:footerReference w:type="default" r:id="rId17"/>
          <w:type w:val="continuous"/>
          <w:pgSz w:w="12240" w:h="15840"/>
          <w:pgMar w:top="720" w:right="1440" w:bottom="1080" w:left="1440" w:header="720" w:footer="720" w:gutter="0"/>
          <w:cols w:space="720"/>
          <w:docGrid w:linePitch="360"/>
        </w:sectPr>
      </w:pPr>
    </w:p>
    <w:p w:rsidR="001F6F5D" w:rsidRPr="00CC5E45" w:rsidRDefault="001F6F5D" w:rsidP="00CC5E45"/>
    <w:p w:rsidR="00666278" w:rsidRPr="00CC5E45" w:rsidRDefault="00666278" w:rsidP="00CC5E45"/>
    <w:p w:rsidR="00666278" w:rsidRPr="00CC5E45" w:rsidRDefault="00666278" w:rsidP="00CC5E45"/>
    <w:p w:rsidR="00666278" w:rsidRPr="00CC5E45" w:rsidRDefault="00666278" w:rsidP="00CC5E45"/>
    <w:sectPr w:rsidR="00666278" w:rsidRPr="00CC5E45" w:rsidSect="00CC5E45">
      <w:headerReference w:type="even" r:id="rId18"/>
      <w:footerReference w:type="even" r:id="rId19"/>
      <w:type w:val="continuous"/>
      <w:pgSz w:w="12240" w:h="15840"/>
      <w:pgMar w:top="108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A2" w:rsidRDefault="008657A2" w:rsidP="004077DA">
      <w:pPr>
        <w:spacing w:after="0" w:line="240" w:lineRule="auto"/>
      </w:pPr>
      <w:r>
        <w:separator/>
      </w:r>
    </w:p>
  </w:endnote>
  <w:endnote w:type="continuationSeparator" w:id="0">
    <w:p w:rsidR="008657A2" w:rsidRDefault="008657A2" w:rsidP="0040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2" w:rsidRPr="00E87CD2" w:rsidRDefault="00900842" w:rsidP="00E77F71">
    <w:pPr>
      <w:spacing w:line="240" w:lineRule="auto"/>
      <w:contextualSpacing/>
      <w:jc w:val="center"/>
      <w:rPr>
        <w:rFonts w:ascii="Garamond" w:hAnsi="Garamond"/>
        <w:b/>
        <w:color w:val="FFFFFF" w:themeColor="background1"/>
        <w:sz w:val="24"/>
        <w:szCs w:val="24"/>
      </w:rPr>
    </w:pPr>
    <w:hyperlink r:id="rId1" w:history="1">
      <w:r w:rsidRPr="00E87CD2">
        <w:rPr>
          <w:rStyle w:val="Hyperlink"/>
          <w:rFonts w:ascii="Garamond" w:hAnsi="Garamond"/>
          <w:b/>
          <w:color w:val="FFFFFF" w:themeColor="background1"/>
          <w:sz w:val="24"/>
          <w:szCs w:val="24"/>
        </w:rPr>
        <w:t>www.DHSEM.state.co.us</w:t>
      </w:r>
    </w:hyperlink>
  </w:p>
  <w:p w:rsidR="00900842" w:rsidRPr="00F26D65" w:rsidRDefault="00900842" w:rsidP="00E77F71">
    <w:pPr>
      <w:spacing w:line="240" w:lineRule="auto"/>
      <w:ind w:firstLine="720"/>
      <w:contextualSpacing/>
      <w:jc w:val="center"/>
      <w:rPr>
        <w:rFonts w:ascii="Garamond" w:hAnsi="Garamond"/>
        <w:b/>
        <w:color w:val="FFFFFF" w:themeColor="background1"/>
        <w:sz w:val="24"/>
        <w:szCs w:val="24"/>
      </w:rPr>
    </w:pPr>
    <w:hyperlink r:id="rId2" w:history="1">
      <w:r w:rsidRPr="008B3F87">
        <w:rPr>
          <w:rStyle w:val="Hyperlink"/>
          <w:rFonts w:ascii="Garamond" w:hAnsi="Garamond"/>
          <w:b/>
          <w:color w:val="FFFFFF" w:themeColor="background1"/>
          <w:sz w:val="24"/>
          <w:szCs w:val="24"/>
        </w:rPr>
        <w:t>www.COEmergency.com</w:t>
      </w:r>
    </w:hyperlink>
    <w:r w:rsidRPr="008B3F87">
      <w:rPr>
        <w:rFonts w:ascii="Garamond" w:hAnsi="Garamond"/>
        <w:b/>
        <w:color w:val="FFFFFF" w:themeColor="background1"/>
        <w:sz w:val="24"/>
        <w:szCs w:val="24"/>
      </w:rPr>
      <w:t xml:space="preserve"> - </w:t>
    </w:r>
    <w:hyperlink r:id="rId3" w:history="1">
      <w:r w:rsidRPr="008B3F87">
        <w:rPr>
          <w:rStyle w:val="Hyperlink"/>
          <w:rFonts w:ascii="Garamond" w:hAnsi="Garamond"/>
          <w:b/>
          <w:color w:val="FFFFFF" w:themeColor="background1"/>
          <w:sz w:val="24"/>
          <w:szCs w:val="24"/>
        </w:rPr>
        <w:t>www.READYColorado.com</w:t>
      </w:r>
    </w:hyperlink>
    <w:r w:rsidRPr="008B3F87">
      <w:rPr>
        <w:rFonts w:ascii="Garamond" w:hAnsi="Garamond"/>
        <w:b/>
        <w:color w:val="FFFFFF" w:themeColor="background1"/>
        <w:sz w:val="24"/>
        <w:szCs w:val="24"/>
      </w:rPr>
      <w:t xml:space="preserve"> - </w:t>
    </w:r>
    <w:hyperlink r:id="rId4" w:history="1">
      <w:r w:rsidRPr="00F26D65">
        <w:rPr>
          <w:rStyle w:val="Hyperlink"/>
          <w:rFonts w:ascii="Garamond" w:hAnsi="Garamond"/>
          <w:b/>
          <w:color w:val="FFFFFF" w:themeColor="background1"/>
          <w:sz w:val="24"/>
          <w:szCs w:val="24"/>
        </w:rPr>
        <w:t>www.Colorado.gov/MARS</w:t>
      </w:r>
    </w:hyperlink>
    <w:r w:rsidRPr="00F26D65">
      <w:rPr>
        <w:rFonts w:ascii="Garamond" w:hAnsi="Garamond"/>
        <w:b/>
        <w:color w:val="FFFFFF" w:themeColor="background1"/>
        <w:sz w:val="24"/>
        <w:szCs w:val="24"/>
      </w:rPr>
      <w:t xml:space="preserve"> </w:t>
    </w:r>
  </w:p>
  <w:p w:rsidR="00900842" w:rsidRPr="008B3F87" w:rsidRDefault="00900842"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900842" w:rsidRDefault="00900842">
    <w:pPr>
      <w:pStyle w:val="Footer"/>
    </w:pPr>
    <w:r w:rsidRPr="00904AF1">
      <w:rPr>
        <w:noProof/>
      </w:rPr>
      <mc:AlternateContent>
        <mc:Choice Requires="wps">
          <w:drawing>
            <wp:anchor distT="0" distB="0" distL="114300" distR="114300" simplePos="0" relativeHeight="251725824" behindDoc="0" locked="0" layoutInCell="1" allowOverlap="1" wp14:anchorId="043E17C7" wp14:editId="5D22E2DE">
              <wp:simplePos x="0" y="0"/>
              <wp:positionH relativeFrom="column">
                <wp:posOffset>-394970</wp:posOffset>
              </wp:positionH>
              <wp:positionV relativeFrom="paragraph">
                <wp:posOffset>-302260</wp:posOffset>
              </wp:positionV>
              <wp:extent cx="6810375" cy="638810"/>
              <wp:effectExtent l="0" t="0" r="9525" b="8890"/>
              <wp:wrapSquare wrapText="bothSides"/>
              <wp:docPr id="7" name="Rectangle 7"/>
              <wp:cNvGraphicFramePr/>
              <a:graphic xmlns:a="http://schemas.openxmlformats.org/drawingml/2006/main">
                <a:graphicData uri="http://schemas.microsoft.com/office/word/2010/wordprocessingShape">
                  <wps:wsp>
                    <wps:cNvSpPr/>
                    <wps:spPr>
                      <a:xfrm>
                        <a:off x="0" y="0"/>
                        <a:ext cx="6810375" cy="638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0842" w:rsidRPr="00E87CD2" w:rsidRDefault="00900842" w:rsidP="00E77F71">
                          <w:pPr>
                            <w:spacing w:line="240" w:lineRule="auto"/>
                            <w:contextualSpacing/>
                            <w:jc w:val="center"/>
                            <w:rPr>
                              <w:rFonts w:ascii="Garamond" w:hAnsi="Garamond"/>
                              <w:b/>
                              <w:color w:val="FFFFFF" w:themeColor="background1"/>
                              <w:sz w:val="24"/>
                              <w:szCs w:val="24"/>
                            </w:rPr>
                          </w:pPr>
                          <w:hyperlink r:id="rId5" w:history="1">
                            <w:r w:rsidRPr="00E87CD2">
                              <w:rPr>
                                <w:rStyle w:val="Hyperlink"/>
                                <w:rFonts w:ascii="Garamond" w:hAnsi="Garamond"/>
                                <w:b/>
                                <w:color w:val="FFFFFF" w:themeColor="background1"/>
                                <w:sz w:val="24"/>
                                <w:szCs w:val="24"/>
                              </w:rPr>
                              <w:t>www.DHSEM.state.co.us</w:t>
                            </w:r>
                          </w:hyperlink>
                        </w:p>
                        <w:p w:rsidR="00900842" w:rsidRPr="00F26D65" w:rsidRDefault="00900842" w:rsidP="00E77F71">
                          <w:pPr>
                            <w:spacing w:line="240" w:lineRule="auto"/>
                            <w:ind w:firstLine="720"/>
                            <w:contextualSpacing/>
                            <w:jc w:val="center"/>
                            <w:rPr>
                              <w:rFonts w:ascii="Garamond" w:hAnsi="Garamond"/>
                              <w:b/>
                              <w:color w:val="FFFFFF" w:themeColor="background1"/>
                              <w:sz w:val="24"/>
                              <w:szCs w:val="24"/>
                            </w:rPr>
                          </w:pPr>
                          <w:hyperlink r:id="rId6" w:history="1">
                            <w:r w:rsidRPr="008B3F87">
                              <w:rPr>
                                <w:rStyle w:val="Hyperlink"/>
                                <w:rFonts w:ascii="Garamond" w:hAnsi="Garamond"/>
                                <w:b/>
                                <w:color w:val="FFFFFF" w:themeColor="background1"/>
                                <w:sz w:val="24"/>
                                <w:szCs w:val="24"/>
                              </w:rPr>
                              <w:t>www.COEmergency.com</w:t>
                            </w:r>
                          </w:hyperlink>
                          <w:r w:rsidRPr="008B3F87">
                            <w:rPr>
                              <w:rFonts w:ascii="Garamond" w:hAnsi="Garamond"/>
                              <w:b/>
                              <w:color w:val="FFFFFF" w:themeColor="background1"/>
                              <w:sz w:val="24"/>
                              <w:szCs w:val="24"/>
                            </w:rPr>
                            <w:t xml:space="preserve"> - </w:t>
                          </w:r>
                          <w:hyperlink r:id="rId7" w:history="1">
                            <w:r w:rsidRPr="008B3F87">
                              <w:rPr>
                                <w:rStyle w:val="Hyperlink"/>
                                <w:rFonts w:ascii="Garamond" w:hAnsi="Garamond"/>
                                <w:b/>
                                <w:color w:val="FFFFFF" w:themeColor="background1"/>
                                <w:sz w:val="24"/>
                                <w:szCs w:val="24"/>
                              </w:rPr>
                              <w:t>www.READYColorado.com</w:t>
                            </w:r>
                          </w:hyperlink>
                          <w:r w:rsidRPr="008B3F87">
                            <w:rPr>
                              <w:rFonts w:ascii="Garamond" w:hAnsi="Garamond"/>
                              <w:b/>
                              <w:color w:val="FFFFFF" w:themeColor="background1"/>
                              <w:sz w:val="24"/>
                              <w:szCs w:val="24"/>
                            </w:rPr>
                            <w:t xml:space="preserve"> - </w:t>
                          </w:r>
                          <w:hyperlink r:id="rId8" w:history="1">
                            <w:r w:rsidRPr="00F26D65">
                              <w:rPr>
                                <w:rStyle w:val="Hyperlink"/>
                                <w:rFonts w:ascii="Garamond" w:hAnsi="Garamond"/>
                                <w:b/>
                                <w:color w:val="FFFFFF" w:themeColor="background1"/>
                                <w:sz w:val="24"/>
                                <w:szCs w:val="24"/>
                              </w:rPr>
                              <w:t>www.Colorado.gov/MARS</w:t>
                            </w:r>
                          </w:hyperlink>
                          <w:r w:rsidRPr="00F26D65">
                            <w:rPr>
                              <w:rFonts w:ascii="Garamond" w:hAnsi="Garamond"/>
                              <w:b/>
                              <w:color w:val="FFFFFF" w:themeColor="background1"/>
                              <w:sz w:val="24"/>
                              <w:szCs w:val="24"/>
                            </w:rPr>
                            <w:t xml:space="preserve"> </w:t>
                          </w:r>
                        </w:p>
                        <w:p w:rsidR="00900842" w:rsidRPr="008B3F87" w:rsidRDefault="00900842"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900842" w:rsidRDefault="00900842" w:rsidP="00E77F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31.1pt;margin-top:-23.8pt;width:536.25pt;height:5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" fillcolor="#1f497d [3215]" stroked="f" strokeweight="2pt">
              <v:textbox>
                <w:txbxContent>
                  <w:p w:rsidR="00900842" w:rsidRPr="00E87CD2" w:rsidRDefault="00900842" w:rsidP="00E77F71">
                    <w:pPr>
                      <w:spacing w:line="240" w:lineRule="auto"/>
                      <w:contextualSpacing/>
                      <w:jc w:val="center"/>
                      <w:rPr>
                        <w:rFonts w:ascii="Garamond" w:hAnsi="Garamond"/>
                        <w:b/>
                        <w:color w:val="FFFFFF" w:themeColor="background1"/>
                        <w:sz w:val="24"/>
                        <w:szCs w:val="24"/>
                      </w:rPr>
                    </w:pPr>
                    <w:hyperlink r:id="rId9" w:history="1">
                      <w:r w:rsidRPr="00E87CD2">
                        <w:rPr>
                          <w:rStyle w:val="Hyperlink"/>
                          <w:rFonts w:ascii="Garamond" w:hAnsi="Garamond"/>
                          <w:b/>
                          <w:color w:val="FFFFFF" w:themeColor="background1"/>
                          <w:sz w:val="24"/>
                          <w:szCs w:val="24"/>
                        </w:rPr>
                        <w:t>www.DHSEM.state.co.us</w:t>
                      </w:r>
                    </w:hyperlink>
                  </w:p>
                  <w:p w:rsidR="00900842" w:rsidRPr="00F26D65" w:rsidRDefault="00900842" w:rsidP="00E77F71">
                    <w:pPr>
                      <w:spacing w:line="240" w:lineRule="auto"/>
                      <w:ind w:firstLine="720"/>
                      <w:contextualSpacing/>
                      <w:jc w:val="center"/>
                      <w:rPr>
                        <w:rFonts w:ascii="Garamond" w:hAnsi="Garamond"/>
                        <w:b/>
                        <w:color w:val="FFFFFF" w:themeColor="background1"/>
                        <w:sz w:val="24"/>
                        <w:szCs w:val="24"/>
                      </w:rPr>
                    </w:pPr>
                    <w:hyperlink r:id="rId10" w:history="1">
                      <w:r w:rsidRPr="008B3F87">
                        <w:rPr>
                          <w:rStyle w:val="Hyperlink"/>
                          <w:rFonts w:ascii="Garamond" w:hAnsi="Garamond"/>
                          <w:b/>
                          <w:color w:val="FFFFFF" w:themeColor="background1"/>
                          <w:sz w:val="24"/>
                          <w:szCs w:val="24"/>
                        </w:rPr>
                        <w:t>www.COEmergency.com</w:t>
                      </w:r>
                    </w:hyperlink>
                    <w:r w:rsidRPr="008B3F87">
                      <w:rPr>
                        <w:rFonts w:ascii="Garamond" w:hAnsi="Garamond"/>
                        <w:b/>
                        <w:color w:val="FFFFFF" w:themeColor="background1"/>
                        <w:sz w:val="24"/>
                        <w:szCs w:val="24"/>
                      </w:rPr>
                      <w:t xml:space="preserve"> - </w:t>
                    </w:r>
                    <w:hyperlink r:id="rId11" w:history="1">
                      <w:r w:rsidRPr="008B3F87">
                        <w:rPr>
                          <w:rStyle w:val="Hyperlink"/>
                          <w:rFonts w:ascii="Garamond" w:hAnsi="Garamond"/>
                          <w:b/>
                          <w:color w:val="FFFFFF" w:themeColor="background1"/>
                          <w:sz w:val="24"/>
                          <w:szCs w:val="24"/>
                        </w:rPr>
                        <w:t>www.READYColorado.com</w:t>
                      </w:r>
                    </w:hyperlink>
                    <w:r w:rsidRPr="008B3F87">
                      <w:rPr>
                        <w:rFonts w:ascii="Garamond" w:hAnsi="Garamond"/>
                        <w:b/>
                        <w:color w:val="FFFFFF" w:themeColor="background1"/>
                        <w:sz w:val="24"/>
                        <w:szCs w:val="24"/>
                      </w:rPr>
                      <w:t xml:space="preserve"> - </w:t>
                    </w:r>
                    <w:hyperlink r:id="rId12" w:history="1">
                      <w:r w:rsidRPr="00F26D65">
                        <w:rPr>
                          <w:rStyle w:val="Hyperlink"/>
                          <w:rFonts w:ascii="Garamond" w:hAnsi="Garamond"/>
                          <w:b/>
                          <w:color w:val="FFFFFF" w:themeColor="background1"/>
                          <w:sz w:val="24"/>
                          <w:szCs w:val="24"/>
                        </w:rPr>
                        <w:t>www.Colorado.gov/MARS</w:t>
                      </w:r>
                    </w:hyperlink>
                    <w:r w:rsidRPr="00F26D65">
                      <w:rPr>
                        <w:rFonts w:ascii="Garamond" w:hAnsi="Garamond"/>
                        <w:b/>
                        <w:color w:val="FFFFFF" w:themeColor="background1"/>
                        <w:sz w:val="24"/>
                        <w:szCs w:val="24"/>
                      </w:rPr>
                      <w:t xml:space="preserve"> </w:t>
                    </w:r>
                  </w:p>
                  <w:p w:rsidR="00900842" w:rsidRPr="008B3F87" w:rsidRDefault="00900842"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900842" w:rsidRDefault="00900842" w:rsidP="00E77F71">
                    <w:pPr>
                      <w:jc w:val="cente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2" w:rsidRDefault="00900842">
    <w:pPr>
      <w:pStyle w:val="Footer"/>
    </w:pPr>
    <w:r>
      <w:rPr>
        <w:b/>
        <w:noProof/>
        <w:color w:val="C0504D" w:themeColor="accent2"/>
        <w:sz w:val="38"/>
      </w:rPr>
      <mc:AlternateContent>
        <mc:Choice Requires="wps">
          <w:drawing>
            <wp:anchor distT="0" distB="0" distL="114300" distR="114300" simplePos="0" relativeHeight="251720704" behindDoc="0" locked="0" layoutInCell="1" allowOverlap="1" wp14:anchorId="1E66339F" wp14:editId="51D70D7D">
              <wp:simplePos x="0" y="0"/>
              <wp:positionH relativeFrom="column">
                <wp:posOffset>1386038</wp:posOffset>
              </wp:positionH>
              <wp:positionV relativeFrom="paragraph">
                <wp:posOffset>79375</wp:posOffset>
              </wp:positionV>
              <wp:extent cx="5004836" cy="0"/>
              <wp:effectExtent l="0" t="19050" r="5715" b="19050"/>
              <wp:wrapNone/>
              <wp:docPr id="9" name="Straight Connector 9"/>
              <wp:cNvGraphicFramePr/>
              <a:graphic xmlns:a="http://schemas.openxmlformats.org/drawingml/2006/main">
                <a:graphicData uri="http://schemas.microsoft.com/office/word/2010/wordprocessingShape">
                  <wps:wsp>
                    <wps:cNvCnPr/>
                    <wps:spPr>
                      <a:xfrm>
                        <a:off x="0" y="0"/>
                        <a:ext cx="5004836"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15pt,6.25pt" to="503.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" strokecolor="#1f497d [3215]" strokeweight="3pt"/>
          </w:pict>
        </mc:Fallback>
      </mc:AlternateContent>
    </w:r>
    <w:r>
      <w:rPr>
        <w:noProof/>
      </w:rPr>
      <w:drawing>
        <wp:anchor distT="0" distB="0" distL="114300" distR="114300" simplePos="0" relativeHeight="251719680" behindDoc="0" locked="0" layoutInCell="1" allowOverlap="1" wp14:anchorId="422D4D20" wp14:editId="5EF4A0DC">
          <wp:simplePos x="0" y="0"/>
          <wp:positionH relativeFrom="column">
            <wp:posOffset>-671195</wp:posOffset>
          </wp:positionH>
          <wp:positionV relativeFrom="paragraph">
            <wp:posOffset>-564515</wp:posOffset>
          </wp:positionV>
          <wp:extent cx="2719070" cy="720725"/>
          <wp:effectExtent l="0" t="0" r="508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EM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9070" cy="720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71" w:rsidRPr="00E87CD2" w:rsidRDefault="008657A2" w:rsidP="00E77F71">
    <w:pPr>
      <w:spacing w:line="240" w:lineRule="auto"/>
      <w:contextualSpacing/>
      <w:jc w:val="center"/>
      <w:rPr>
        <w:rFonts w:ascii="Garamond" w:hAnsi="Garamond"/>
        <w:b/>
        <w:color w:val="FFFFFF" w:themeColor="background1"/>
        <w:sz w:val="24"/>
        <w:szCs w:val="24"/>
      </w:rPr>
    </w:pPr>
    <w:hyperlink r:id="rId1" w:history="1">
      <w:r w:rsidR="00E77F71" w:rsidRPr="00E87CD2">
        <w:rPr>
          <w:rStyle w:val="Hyperlink"/>
          <w:rFonts w:ascii="Garamond" w:hAnsi="Garamond"/>
          <w:b/>
          <w:color w:val="FFFFFF" w:themeColor="background1"/>
          <w:sz w:val="24"/>
          <w:szCs w:val="24"/>
        </w:rPr>
        <w:t>www.DHSEM.state.co.us</w:t>
      </w:r>
    </w:hyperlink>
  </w:p>
  <w:p w:rsidR="00E77F71" w:rsidRPr="00F26D65" w:rsidRDefault="008657A2" w:rsidP="00E77F71">
    <w:pPr>
      <w:spacing w:line="240" w:lineRule="auto"/>
      <w:ind w:firstLine="720"/>
      <w:contextualSpacing/>
      <w:jc w:val="center"/>
      <w:rPr>
        <w:rFonts w:ascii="Garamond" w:hAnsi="Garamond"/>
        <w:b/>
        <w:color w:val="FFFFFF" w:themeColor="background1"/>
        <w:sz w:val="24"/>
        <w:szCs w:val="24"/>
      </w:rPr>
    </w:pPr>
    <w:hyperlink r:id="rId2" w:history="1">
      <w:r w:rsidR="00E77F71" w:rsidRPr="008B3F87">
        <w:rPr>
          <w:rStyle w:val="Hyperlink"/>
          <w:rFonts w:ascii="Garamond" w:hAnsi="Garamond"/>
          <w:b/>
          <w:color w:val="FFFFFF" w:themeColor="background1"/>
          <w:sz w:val="24"/>
          <w:szCs w:val="24"/>
        </w:rPr>
        <w:t>www.COEmergency.com</w:t>
      </w:r>
    </w:hyperlink>
    <w:r w:rsidR="00E77F71" w:rsidRPr="008B3F87">
      <w:rPr>
        <w:rFonts w:ascii="Garamond" w:hAnsi="Garamond"/>
        <w:b/>
        <w:color w:val="FFFFFF" w:themeColor="background1"/>
        <w:sz w:val="24"/>
        <w:szCs w:val="24"/>
      </w:rPr>
      <w:t xml:space="preserve"> - </w:t>
    </w:r>
    <w:hyperlink r:id="rId3" w:history="1">
      <w:r w:rsidR="00E77F71" w:rsidRPr="008B3F87">
        <w:rPr>
          <w:rStyle w:val="Hyperlink"/>
          <w:rFonts w:ascii="Garamond" w:hAnsi="Garamond"/>
          <w:b/>
          <w:color w:val="FFFFFF" w:themeColor="background1"/>
          <w:sz w:val="24"/>
          <w:szCs w:val="24"/>
        </w:rPr>
        <w:t>www.READYColorado.com</w:t>
      </w:r>
    </w:hyperlink>
    <w:r w:rsidR="00E77F71" w:rsidRPr="008B3F87">
      <w:rPr>
        <w:rFonts w:ascii="Garamond" w:hAnsi="Garamond"/>
        <w:b/>
        <w:color w:val="FFFFFF" w:themeColor="background1"/>
        <w:sz w:val="24"/>
        <w:szCs w:val="24"/>
      </w:rPr>
      <w:t xml:space="preserve"> - </w:t>
    </w:r>
    <w:hyperlink r:id="rId4" w:history="1">
      <w:r w:rsidR="00E77F71" w:rsidRPr="00F26D65">
        <w:rPr>
          <w:rStyle w:val="Hyperlink"/>
          <w:rFonts w:ascii="Garamond" w:hAnsi="Garamond"/>
          <w:b/>
          <w:color w:val="FFFFFF" w:themeColor="background1"/>
          <w:sz w:val="24"/>
          <w:szCs w:val="24"/>
        </w:rPr>
        <w:t>www.Colorado.gov/MARS</w:t>
      </w:r>
    </w:hyperlink>
    <w:r w:rsidR="00E77F71" w:rsidRPr="00F26D65">
      <w:rPr>
        <w:rFonts w:ascii="Garamond" w:hAnsi="Garamond"/>
        <w:b/>
        <w:color w:val="FFFFFF" w:themeColor="background1"/>
        <w:sz w:val="24"/>
        <w:szCs w:val="24"/>
      </w:rPr>
      <w:t xml:space="preserve"> </w:t>
    </w:r>
  </w:p>
  <w:p w:rsidR="00E77F71" w:rsidRPr="008B3F87" w:rsidRDefault="00E77F71"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072196" w:rsidRDefault="00072196">
    <w:pPr>
      <w:pStyle w:val="Footer"/>
    </w:pPr>
    <w:r w:rsidRPr="00904AF1">
      <w:rPr>
        <w:noProof/>
      </w:rPr>
      <mc:AlternateContent>
        <mc:Choice Requires="wps">
          <w:drawing>
            <wp:anchor distT="0" distB="0" distL="114300" distR="114300" simplePos="0" relativeHeight="251708416" behindDoc="0" locked="0" layoutInCell="1" allowOverlap="1" wp14:anchorId="039523BD" wp14:editId="0B88BF03">
              <wp:simplePos x="0" y="0"/>
              <wp:positionH relativeFrom="column">
                <wp:posOffset>-394970</wp:posOffset>
              </wp:positionH>
              <wp:positionV relativeFrom="paragraph">
                <wp:posOffset>-302260</wp:posOffset>
              </wp:positionV>
              <wp:extent cx="6810375" cy="638810"/>
              <wp:effectExtent l="0" t="0" r="9525" b="8890"/>
              <wp:wrapSquare wrapText="bothSides"/>
              <wp:docPr id="318" name="Rectangle 318"/>
              <wp:cNvGraphicFramePr/>
              <a:graphic xmlns:a="http://schemas.openxmlformats.org/drawingml/2006/main">
                <a:graphicData uri="http://schemas.microsoft.com/office/word/2010/wordprocessingShape">
                  <wps:wsp>
                    <wps:cNvSpPr/>
                    <wps:spPr>
                      <a:xfrm>
                        <a:off x="0" y="0"/>
                        <a:ext cx="6810375" cy="638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F71" w:rsidRPr="00E87CD2" w:rsidRDefault="008657A2" w:rsidP="00E77F71">
                          <w:pPr>
                            <w:spacing w:line="240" w:lineRule="auto"/>
                            <w:contextualSpacing/>
                            <w:jc w:val="center"/>
                            <w:rPr>
                              <w:rFonts w:ascii="Garamond" w:hAnsi="Garamond"/>
                              <w:b/>
                              <w:color w:val="FFFFFF" w:themeColor="background1"/>
                              <w:sz w:val="24"/>
                              <w:szCs w:val="24"/>
                            </w:rPr>
                          </w:pPr>
                          <w:hyperlink r:id="rId5" w:history="1">
                            <w:r w:rsidR="00E77F71" w:rsidRPr="00E87CD2">
                              <w:rPr>
                                <w:rStyle w:val="Hyperlink"/>
                                <w:rFonts w:ascii="Garamond" w:hAnsi="Garamond"/>
                                <w:b/>
                                <w:color w:val="FFFFFF" w:themeColor="background1"/>
                                <w:sz w:val="24"/>
                                <w:szCs w:val="24"/>
                              </w:rPr>
                              <w:t>www.DHSEM.state.co.us</w:t>
                            </w:r>
                          </w:hyperlink>
                        </w:p>
                        <w:p w:rsidR="00E77F71" w:rsidRPr="00F26D65" w:rsidRDefault="008657A2" w:rsidP="00E77F71">
                          <w:pPr>
                            <w:spacing w:line="240" w:lineRule="auto"/>
                            <w:ind w:firstLine="720"/>
                            <w:contextualSpacing/>
                            <w:jc w:val="center"/>
                            <w:rPr>
                              <w:rFonts w:ascii="Garamond" w:hAnsi="Garamond"/>
                              <w:b/>
                              <w:color w:val="FFFFFF" w:themeColor="background1"/>
                              <w:sz w:val="24"/>
                              <w:szCs w:val="24"/>
                            </w:rPr>
                          </w:pPr>
                          <w:hyperlink r:id="rId6" w:history="1">
                            <w:r w:rsidR="00E77F71" w:rsidRPr="008B3F87">
                              <w:rPr>
                                <w:rStyle w:val="Hyperlink"/>
                                <w:rFonts w:ascii="Garamond" w:hAnsi="Garamond"/>
                                <w:b/>
                                <w:color w:val="FFFFFF" w:themeColor="background1"/>
                                <w:sz w:val="24"/>
                                <w:szCs w:val="24"/>
                              </w:rPr>
                              <w:t>www.COEmergency.com</w:t>
                            </w:r>
                          </w:hyperlink>
                          <w:r w:rsidR="00E77F71" w:rsidRPr="008B3F87">
                            <w:rPr>
                              <w:rFonts w:ascii="Garamond" w:hAnsi="Garamond"/>
                              <w:b/>
                              <w:color w:val="FFFFFF" w:themeColor="background1"/>
                              <w:sz w:val="24"/>
                              <w:szCs w:val="24"/>
                            </w:rPr>
                            <w:t xml:space="preserve"> - </w:t>
                          </w:r>
                          <w:hyperlink r:id="rId7" w:history="1">
                            <w:r w:rsidR="00E77F71" w:rsidRPr="008B3F87">
                              <w:rPr>
                                <w:rStyle w:val="Hyperlink"/>
                                <w:rFonts w:ascii="Garamond" w:hAnsi="Garamond"/>
                                <w:b/>
                                <w:color w:val="FFFFFF" w:themeColor="background1"/>
                                <w:sz w:val="24"/>
                                <w:szCs w:val="24"/>
                              </w:rPr>
                              <w:t>www.READYColorado.com</w:t>
                            </w:r>
                          </w:hyperlink>
                          <w:r w:rsidR="00E77F71" w:rsidRPr="008B3F87">
                            <w:rPr>
                              <w:rFonts w:ascii="Garamond" w:hAnsi="Garamond"/>
                              <w:b/>
                              <w:color w:val="FFFFFF" w:themeColor="background1"/>
                              <w:sz w:val="24"/>
                              <w:szCs w:val="24"/>
                            </w:rPr>
                            <w:t xml:space="preserve"> - </w:t>
                          </w:r>
                          <w:hyperlink r:id="rId8" w:history="1">
                            <w:r w:rsidR="00E77F71" w:rsidRPr="00F26D65">
                              <w:rPr>
                                <w:rStyle w:val="Hyperlink"/>
                                <w:rFonts w:ascii="Garamond" w:hAnsi="Garamond"/>
                                <w:b/>
                                <w:color w:val="FFFFFF" w:themeColor="background1"/>
                                <w:sz w:val="24"/>
                                <w:szCs w:val="24"/>
                              </w:rPr>
                              <w:t>www.Colorado.gov/MARS</w:t>
                            </w:r>
                          </w:hyperlink>
                          <w:r w:rsidR="00E77F71" w:rsidRPr="00F26D65">
                            <w:rPr>
                              <w:rFonts w:ascii="Garamond" w:hAnsi="Garamond"/>
                              <w:b/>
                              <w:color w:val="FFFFFF" w:themeColor="background1"/>
                              <w:sz w:val="24"/>
                              <w:szCs w:val="24"/>
                            </w:rPr>
                            <w:t xml:space="preserve"> </w:t>
                          </w:r>
                        </w:p>
                        <w:p w:rsidR="00E77F71" w:rsidRPr="008B3F87" w:rsidRDefault="00E77F71"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E77F71" w:rsidRDefault="00E77F71" w:rsidP="00E77F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029" style="position:absolute;margin-left:-31.1pt;margin-top:-23.8pt;width:536.25pt;height:5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" fillcolor="#1f497d [3215]" stroked="f" strokeweight="2pt">
              <v:textbox>
                <w:txbxContent>
                  <w:p w:rsidR="00E77F71" w:rsidRPr="00E87CD2" w:rsidRDefault="008657A2" w:rsidP="00E77F71">
                    <w:pPr>
                      <w:spacing w:line="240" w:lineRule="auto"/>
                      <w:contextualSpacing/>
                      <w:jc w:val="center"/>
                      <w:rPr>
                        <w:rFonts w:ascii="Garamond" w:hAnsi="Garamond"/>
                        <w:b/>
                        <w:color w:val="FFFFFF" w:themeColor="background1"/>
                        <w:sz w:val="24"/>
                        <w:szCs w:val="24"/>
                      </w:rPr>
                    </w:pPr>
                    <w:hyperlink r:id="rId9" w:history="1">
                      <w:r w:rsidR="00E77F71" w:rsidRPr="00E87CD2">
                        <w:rPr>
                          <w:rStyle w:val="Hyperlink"/>
                          <w:rFonts w:ascii="Garamond" w:hAnsi="Garamond"/>
                          <w:b/>
                          <w:color w:val="FFFFFF" w:themeColor="background1"/>
                          <w:sz w:val="24"/>
                          <w:szCs w:val="24"/>
                        </w:rPr>
                        <w:t>www.DHSEM.state.co.us</w:t>
                      </w:r>
                    </w:hyperlink>
                  </w:p>
                  <w:p w:rsidR="00E77F71" w:rsidRPr="00F26D65" w:rsidRDefault="008657A2" w:rsidP="00E77F71">
                    <w:pPr>
                      <w:spacing w:line="240" w:lineRule="auto"/>
                      <w:ind w:firstLine="720"/>
                      <w:contextualSpacing/>
                      <w:jc w:val="center"/>
                      <w:rPr>
                        <w:rFonts w:ascii="Garamond" w:hAnsi="Garamond"/>
                        <w:b/>
                        <w:color w:val="FFFFFF" w:themeColor="background1"/>
                        <w:sz w:val="24"/>
                        <w:szCs w:val="24"/>
                      </w:rPr>
                    </w:pPr>
                    <w:hyperlink r:id="rId10" w:history="1">
                      <w:r w:rsidR="00E77F71" w:rsidRPr="008B3F87">
                        <w:rPr>
                          <w:rStyle w:val="Hyperlink"/>
                          <w:rFonts w:ascii="Garamond" w:hAnsi="Garamond"/>
                          <w:b/>
                          <w:color w:val="FFFFFF" w:themeColor="background1"/>
                          <w:sz w:val="24"/>
                          <w:szCs w:val="24"/>
                        </w:rPr>
                        <w:t>www.COEmergency.com</w:t>
                      </w:r>
                    </w:hyperlink>
                    <w:r w:rsidR="00E77F71" w:rsidRPr="008B3F87">
                      <w:rPr>
                        <w:rFonts w:ascii="Garamond" w:hAnsi="Garamond"/>
                        <w:b/>
                        <w:color w:val="FFFFFF" w:themeColor="background1"/>
                        <w:sz w:val="24"/>
                        <w:szCs w:val="24"/>
                      </w:rPr>
                      <w:t xml:space="preserve"> - </w:t>
                    </w:r>
                    <w:hyperlink r:id="rId11" w:history="1">
                      <w:r w:rsidR="00E77F71" w:rsidRPr="008B3F87">
                        <w:rPr>
                          <w:rStyle w:val="Hyperlink"/>
                          <w:rFonts w:ascii="Garamond" w:hAnsi="Garamond"/>
                          <w:b/>
                          <w:color w:val="FFFFFF" w:themeColor="background1"/>
                          <w:sz w:val="24"/>
                          <w:szCs w:val="24"/>
                        </w:rPr>
                        <w:t>www.READYColorado.com</w:t>
                      </w:r>
                    </w:hyperlink>
                    <w:r w:rsidR="00E77F71" w:rsidRPr="008B3F87">
                      <w:rPr>
                        <w:rFonts w:ascii="Garamond" w:hAnsi="Garamond"/>
                        <w:b/>
                        <w:color w:val="FFFFFF" w:themeColor="background1"/>
                        <w:sz w:val="24"/>
                        <w:szCs w:val="24"/>
                      </w:rPr>
                      <w:t xml:space="preserve"> - </w:t>
                    </w:r>
                    <w:hyperlink r:id="rId12" w:history="1">
                      <w:r w:rsidR="00E77F71" w:rsidRPr="00F26D65">
                        <w:rPr>
                          <w:rStyle w:val="Hyperlink"/>
                          <w:rFonts w:ascii="Garamond" w:hAnsi="Garamond"/>
                          <w:b/>
                          <w:color w:val="FFFFFF" w:themeColor="background1"/>
                          <w:sz w:val="24"/>
                          <w:szCs w:val="24"/>
                        </w:rPr>
                        <w:t>www.Colorado.gov/MARS</w:t>
                      </w:r>
                    </w:hyperlink>
                    <w:r w:rsidR="00E77F71" w:rsidRPr="00F26D65">
                      <w:rPr>
                        <w:rFonts w:ascii="Garamond" w:hAnsi="Garamond"/>
                        <w:b/>
                        <w:color w:val="FFFFFF" w:themeColor="background1"/>
                        <w:sz w:val="24"/>
                        <w:szCs w:val="24"/>
                      </w:rPr>
                      <w:t xml:space="preserve"> </w:t>
                    </w:r>
                  </w:p>
                  <w:p w:rsidR="00E77F71" w:rsidRPr="008B3F87" w:rsidRDefault="00E77F71"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E77F71" w:rsidRDefault="00E77F71" w:rsidP="00E77F71">
                    <w:pPr>
                      <w:jc w:val="center"/>
                    </w:pP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96" w:rsidRDefault="00072196">
    <w:pPr>
      <w:pStyle w:val="Footer"/>
    </w:pPr>
    <w:r>
      <w:rPr>
        <w:b/>
        <w:noProof/>
        <w:color w:val="C0504D" w:themeColor="accent2"/>
        <w:sz w:val="38"/>
      </w:rPr>
      <mc:AlternateContent>
        <mc:Choice Requires="wps">
          <w:drawing>
            <wp:anchor distT="0" distB="0" distL="114300" distR="114300" simplePos="0" relativeHeight="251703296" behindDoc="0" locked="0" layoutInCell="1" allowOverlap="1" wp14:anchorId="3DE91A5A" wp14:editId="32A4D580">
              <wp:simplePos x="0" y="0"/>
              <wp:positionH relativeFrom="column">
                <wp:posOffset>1386038</wp:posOffset>
              </wp:positionH>
              <wp:positionV relativeFrom="paragraph">
                <wp:posOffset>79375</wp:posOffset>
              </wp:positionV>
              <wp:extent cx="5004836" cy="0"/>
              <wp:effectExtent l="0" t="19050" r="5715" b="19050"/>
              <wp:wrapNone/>
              <wp:docPr id="320" name="Straight Connector 320"/>
              <wp:cNvGraphicFramePr/>
              <a:graphic xmlns:a="http://schemas.openxmlformats.org/drawingml/2006/main">
                <a:graphicData uri="http://schemas.microsoft.com/office/word/2010/wordprocessingShape">
                  <wps:wsp>
                    <wps:cNvCnPr/>
                    <wps:spPr>
                      <a:xfrm>
                        <a:off x="0" y="0"/>
                        <a:ext cx="5004836"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0"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15pt,6.25pt" to="503.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" strokecolor="#1f497d [3215]" strokeweight="3pt"/>
          </w:pict>
        </mc:Fallback>
      </mc:AlternateContent>
    </w:r>
    <w:r>
      <w:rPr>
        <w:noProof/>
      </w:rPr>
      <w:drawing>
        <wp:anchor distT="0" distB="0" distL="114300" distR="114300" simplePos="0" relativeHeight="251702272" behindDoc="0" locked="0" layoutInCell="1" allowOverlap="1" wp14:anchorId="789F4B11" wp14:editId="120FB487">
          <wp:simplePos x="0" y="0"/>
          <wp:positionH relativeFrom="column">
            <wp:posOffset>-671195</wp:posOffset>
          </wp:positionH>
          <wp:positionV relativeFrom="paragraph">
            <wp:posOffset>-564515</wp:posOffset>
          </wp:positionV>
          <wp:extent cx="2719070" cy="720725"/>
          <wp:effectExtent l="0" t="0" r="508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EM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9070" cy="72072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95" w:rsidRDefault="00B41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A2" w:rsidRDefault="008657A2" w:rsidP="004077DA">
      <w:pPr>
        <w:spacing w:after="0" w:line="240" w:lineRule="auto"/>
      </w:pPr>
      <w:r>
        <w:separator/>
      </w:r>
    </w:p>
  </w:footnote>
  <w:footnote w:type="continuationSeparator" w:id="0">
    <w:p w:rsidR="008657A2" w:rsidRDefault="008657A2" w:rsidP="00407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2" w:rsidRDefault="00900842">
    <w:pPr>
      <w:pStyle w:val="Header"/>
    </w:pPr>
    <w:r>
      <w:rPr>
        <w:b/>
        <w:noProof/>
        <w:color w:val="C0504D" w:themeColor="accent2"/>
        <w:sz w:val="38"/>
      </w:rPr>
      <mc:AlternateContent>
        <mc:Choice Requires="wps">
          <w:drawing>
            <wp:anchor distT="0" distB="0" distL="114300" distR="114300" simplePos="0" relativeHeight="251723776" behindDoc="0" locked="0" layoutInCell="1" allowOverlap="1" wp14:anchorId="0110669A" wp14:editId="6D3CC2FC">
              <wp:simplePos x="0" y="0"/>
              <wp:positionH relativeFrom="column">
                <wp:posOffset>-404261</wp:posOffset>
              </wp:positionH>
              <wp:positionV relativeFrom="paragraph">
                <wp:posOffset>14438</wp:posOffset>
              </wp:positionV>
              <wp:extent cx="4167505" cy="0"/>
              <wp:effectExtent l="0" t="19050" r="4445" b="19050"/>
              <wp:wrapNone/>
              <wp:docPr id="4" name="Straight Connector 4"/>
              <wp:cNvGraphicFramePr/>
              <a:graphic xmlns:a="http://schemas.openxmlformats.org/drawingml/2006/main">
                <a:graphicData uri="http://schemas.microsoft.com/office/word/2010/wordprocessingShape">
                  <wps:wsp>
                    <wps:cNvCnPr/>
                    <wps:spPr>
                      <a:xfrm>
                        <a:off x="0" y="0"/>
                        <a:ext cx="416750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5pt,1.15pt" to="29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" strokecolor="#1f497d [3215]" strokeweight="3pt"/>
          </w:pict>
        </mc:Fallback>
      </mc:AlternateContent>
    </w:r>
    <w:r>
      <w:rPr>
        <w:noProof/>
      </w:rPr>
      <mc:AlternateContent>
        <mc:Choice Requires="wps">
          <w:drawing>
            <wp:anchor distT="0" distB="0" distL="114300" distR="114300" simplePos="0" relativeHeight="251724800" behindDoc="0" locked="0" layoutInCell="1" allowOverlap="1" wp14:anchorId="4F1141B9" wp14:editId="6413251B">
              <wp:simplePos x="0" y="0"/>
              <wp:positionH relativeFrom="column">
                <wp:posOffset>6370327</wp:posOffset>
              </wp:positionH>
              <wp:positionV relativeFrom="paragraph">
                <wp:posOffset>281940</wp:posOffset>
              </wp:positionV>
              <wp:extent cx="25400" cy="8953500"/>
              <wp:effectExtent l="19050" t="19050" r="31750" b="19050"/>
              <wp:wrapNone/>
              <wp:docPr id="5" name="Straight Connector 5"/>
              <wp:cNvGraphicFramePr/>
              <a:graphic xmlns:a="http://schemas.openxmlformats.org/drawingml/2006/main">
                <a:graphicData uri="http://schemas.microsoft.com/office/word/2010/wordprocessingShape">
                  <wps:wsp>
                    <wps:cNvCnPr/>
                    <wps:spPr>
                      <a:xfrm flipH="1" flipV="1">
                        <a:off x="0" y="0"/>
                        <a:ext cx="25400" cy="895350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 y;z-index:251724800;visibility:visible;mso-wrap-style:square;mso-wrap-distance-left:9pt;mso-wrap-distance-top:0;mso-wrap-distance-right:9pt;mso-wrap-distance-bottom:0;mso-position-horizontal:absolute;mso-position-horizontal-relative:text;mso-position-vertical:absolute;mso-position-vertical-relative:text" from="501.6pt,22.2pt" to="503.6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" strokecolor="#1f497d [3215]" strokeweight="3pt"/>
          </w:pict>
        </mc:Fallback>
      </mc:AlternateContent>
    </w:r>
    <w:r>
      <w:rPr>
        <w:noProof/>
      </w:rPr>
      <w:drawing>
        <wp:anchor distT="0" distB="0" distL="114300" distR="114300" simplePos="0" relativeHeight="251722752" behindDoc="0" locked="0" layoutInCell="1" allowOverlap="1" wp14:anchorId="4D8360EA" wp14:editId="4429BE42">
          <wp:simplePos x="0" y="0"/>
          <wp:positionH relativeFrom="column">
            <wp:posOffset>3827780</wp:posOffset>
          </wp:positionH>
          <wp:positionV relativeFrom="paragraph">
            <wp:posOffset>-238125</wp:posOffset>
          </wp:positionV>
          <wp:extent cx="2719070" cy="720725"/>
          <wp:effectExtent l="0" t="0" r="508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EM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9070" cy="720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2" w:rsidRDefault="00900842" w:rsidP="00666278">
    <w:pPr>
      <w:pStyle w:val="Heading1"/>
    </w:pPr>
    <w:r>
      <w:rPr>
        <w:noProof/>
      </w:rPr>
      <mc:AlternateContent>
        <mc:Choice Requires="wps">
          <w:drawing>
            <wp:anchor distT="0" distB="0" distL="114300" distR="114300" simplePos="0" relativeHeight="251721728" behindDoc="0" locked="0" layoutInCell="1" allowOverlap="1" wp14:anchorId="1074CE3C" wp14:editId="6C18889E">
              <wp:simplePos x="0" y="0"/>
              <wp:positionH relativeFrom="column">
                <wp:posOffset>-481263</wp:posOffset>
              </wp:positionH>
              <wp:positionV relativeFrom="paragraph">
                <wp:posOffset>-197318</wp:posOffset>
              </wp:positionV>
              <wp:extent cx="25400" cy="8500078"/>
              <wp:effectExtent l="19050" t="19050" r="31750" b="15875"/>
              <wp:wrapNone/>
              <wp:docPr id="6" name="Straight Connector 6"/>
              <wp:cNvGraphicFramePr/>
              <a:graphic xmlns:a="http://schemas.openxmlformats.org/drawingml/2006/main">
                <a:graphicData uri="http://schemas.microsoft.com/office/word/2010/wordprocessingShape">
                  <wps:wsp>
                    <wps:cNvCnPr/>
                    <wps:spPr>
                      <a:xfrm flipH="1" flipV="1">
                        <a:off x="0" y="0"/>
                        <a:ext cx="25400" cy="8500078"/>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x 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pt,-15.55pt" to="-35.9pt,6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" strokecolor="#1f497d [3215]" strokeweight="3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96" w:rsidRDefault="00072196">
    <w:pPr>
      <w:pStyle w:val="Header"/>
    </w:pPr>
    <w:r>
      <w:rPr>
        <w:b/>
        <w:noProof/>
        <w:color w:val="C0504D" w:themeColor="accent2"/>
        <w:sz w:val="38"/>
      </w:rPr>
      <mc:AlternateContent>
        <mc:Choice Requires="wps">
          <w:drawing>
            <wp:anchor distT="0" distB="0" distL="114300" distR="114300" simplePos="0" relativeHeight="251706368" behindDoc="0" locked="0" layoutInCell="1" allowOverlap="1" wp14:anchorId="6B3DD5ED" wp14:editId="3E44C9A7">
              <wp:simplePos x="0" y="0"/>
              <wp:positionH relativeFrom="column">
                <wp:posOffset>-404261</wp:posOffset>
              </wp:positionH>
              <wp:positionV relativeFrom="paragraph">
                <wp:posOffset>14438</wp:posOffset>
              </wp:positionV>
              <wp:extent cx="4167505" cy="0"/>
              <wp:effectExtent l="0" t="19050" r="4445" b="19050"/>
              <wp:wrapNone/>
              <wp:docPr id="315" name="Straight Connector 315"/>
              <wp:cNvGraphicFramePr/>
              <a:graphic xmlns:a="http://schemas.openxmlformats.org/drawingml/2006/main">
                <a:graphicData uri="http://schemas.microsoft.com/office/word/2010/wordprocessingShape">
                  <wps:wsp>
                    <wps:cNvCnPr/>
                    <wps:spPr>
                      <a:xfrm>
                        <a:off x="0" y="0"/>
                        <a:ext cx="416750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5pt,1.15pt" to="29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" strokecolor="#1f497d [3215]" strokeweight="3pt"/>
          </w:pict>
        </mc:Fallback>
      </mc:AlternateContent>
    </w:r>
    <w:r>
      <w:rPr>
        <w:noProof/>
      </w:rPr>
      <mc:AlternateContent>
        <mc:Choice Requires="wps">
          <w:drawing>
            <wp:anchor distT="0" distB="0" distL="114300" distR="114300" simplePos="0" relativeHeight="251707392" behindDoc="0" locked="0" layoutInCell="1" allowOverlap="1" wp14:anchorId="6FF8DC5D" wp14:editId="392ACDAD">
              <wp:simplePos x="0" y="0"/>
              <wp:positionH relativeFrom="column">
                <wp:posOffset>6370327</wp:posOffset>
              </wp:positionH>
              <wp:positionV relativeFrom="paragraph">
                <wp:posOffset>281940</wp:posOffset>
              </wp:positionV>
              <wp:extent cx="25400" cy="8953500"/>
              <wp:effectExtent l="19050" t="19050" r="31750" b="19050"/>
              <wp:wrapNone/>
              <wp:docPr id="316" name="Straight Connector 316"/>
              <wp:cNvGraphicFramePr/>
              <a:graphic xmlns:a="http://schemas.openxmlformats.org/drawingml/2006/main">
                <a:graphicData uri="http://schemas.microsoft.com/office/word/2010/wordprocessingShape">
                  <wps:wsp>
                    <wps:cNvCnPr/>
                    <wps:spPr>
                      <a:xfrm flipH="1" flipV="1">
                        <a:off x="0" y="0"/>
                        <a:ext cx="25400" cy="895350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6" o:spid="_x0000_s1026" style="position:absolute;flip:x y;z-index:251707392;visibility:visible;mso-wrap-style:square;mso-wrap-distance-left:9pt;mso-wrap-distance-top:0;mso-wrap-distance-right:9pt;mso-wrap-distance-bottom:0;mso-position-horizontal:absolute;mso-position-horizontal-relative:text;mso-position-vertical:absolute;mso-position-vertical-relative:text" from="501.6pt,22.2pt" to="503.6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" strokecolor="#1f497d [3215]" strokeweight="3pt"/>
          </w:pict>
        </mc:Fallback>
      </mc:AlternateContent>
    </w:r>
    <w:r>
      <w:rPr>
        <w:noProof/>
      </w:rPr>
      <w:drawing>
        <wp:anchor distT="0" distB="0" distL="114300" distR="114300" simplePos="0" relativeHeight="251705344" behindDoc="0" locked="0" layoutInCell="1" allowOverlap="1" wp14:anchorId="3A214349" wp14:editId="291F0E67">
          <wp:simplePos x="0" y="0"/>
          <wp:positionH relativeFrom="column">
            <wp:posOffset>3827780</wp:posOffset>
          </wp:positionH>
          <wp:positionV relativeFrom="paragraph">
            <wp:posOffset>-238125</wp:posOffset>
          </wp:positionV>
          <wp:extent cx="2719070" cy="720725"/>
          <wp:effectExtent l="0" t="0" r="508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EM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9070" cy="7207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96" w:rsidRDefault="00072196" w:rsidP="00666278">
    <w:pPr>
      <w:pStyle w:val="Heading1"/>
    </w:pPr>
    <w:r>
      <w:rPr>
        <w:noProof/>
      </w:rPr>
      <mc:AlternateContent>
        <mc:Choice Requires="wps">
          <w:drawing>
            <wp:anchor distT="0" distB="0" distL="114300" distR="114300" simplePos="0" relativeHeight="251704320" behindDoc="0" locked="0" layoutInCell="1" allowOverlap="1" wp14:anchorId="02417F1A" wp14:editId="25B5B674">
              <wp:simplePos x="0" y="0"/>
              <wp:positionH relativeFrom="column">
                <wp:posOffset>-481263</wp:posOffset>
              </wp:positionH>
              <wp:positionV relativeFrom="paragraph">
                <wp:posOffset>-197318</wp:posOffset>
              </wp:positionV>
              <wp:extent cx="25400" cy="8500078"/>
              <wp:effectExtent l="19050" t="19050" r="31750" b="15875"/>
              <wp:wrapNone/>
              <wp:docPr id="317" name="Straight Connector 317"/>
              <wp:cNvGraphicFramePr/>
              <a:graphic xmlns:a="http://schemas.openxmlformats.org/drawingml/2006/main">
                <a:graphicData uri="http://schemas.microsoft.com/office/word/2010/wordprocessingShape">
                  <wps:wsp>
                    <wps:cNvCnPr/>
                    <wps:spPr>
                      <a:xfrm flipH="1" flipV="1">
                        <a:off x="0" y="0"/>
                        <a:ext cx="25400" cy="8500078"/>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7" o:spid="_x0000_s1026" style="position:absolute;flip:x 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pt,-15.55pt" to="-35.9pt,6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" strokecolor="#1f497d [3215]" strokeweight="3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95" w:rsidRDefault="00B41395">
    <w:pPr>
      <w:pStyle w:val="Header"/>
    </w:pPr>
    <w:r>
      <w:rPr>
        <w:noProof/>
      </w:rPr>
      <mc:AlternateContent>
        <mc:Choice Requires="wps">
          <w:drawing>
            <wp:anchor distT="0" distB="0" distL="114300" distR="114300" simplePos="0" relativeHeight="251717632" behindDoc="0" locked="0" layoutInCell="1" allowOverlap="1" wp14:anchorId="0B5D8979" wp14:editId="1E6F8E5F">
              <wp:simplePos x="0" y="0"/>
              <wp:positionH relativeFrom="column">
                <wp:posOffset>6370327</wp:posOffset>
              </wp:positionH>
              <wp:positionV relativeFrom="paragraph">
                <wp:posOffset>281940</wp:posOffset>
              </wp:positionV>
              <wp:extent cx="25400" cy="8953500"/>
              <wp:effectExtent l="19050" t="19050" r="31750" b="19050"/>
              <wp:wrapNone/>
              <wp:docPr id="291" name="Straight Connector 291"/>
              <wp:cNvGraphicFramePr/>
              <a:graphic xmlns:a="http://schemas.openxmlformats.org/drawingml/2006/main">
                <a:graphicData uri="http://schemas.microsoft.com/office/word/2010/wordprocessingShape">
                  <wps:wsp>
                    <wps:cNvCnPr/>
                    <wps:spPr>
                      <a:xfrm flipH="1" flipV="1">
                        <a:off x="0" y="0"/>
                        <a:ext cx="25400" cy="895350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1" o:spid="_x0000_s1026" style="position:absolute;flip:x y;z-index:251717632;visibility:visible;mso-wrap-style:square;mso-wrap-distance-left:9pt;mso-wrap-distance-top:0;mso-wrap-distance-right:9pt;mso-wrap-distance-bottom:0;mso-position-horizontal:absolute;mso-position-horizontal-relative:text;mso-position-vertical:absolute;mso-position-vertical-relative:text" from="501.6pt,22.2pt" to="503.6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" strokecolor="#1f497d [3215]"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429"/>
    <w:multiLevelType w:val="hybridMultilevel"/>
    <w:tmpl w:val="487A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26674"/>
    <w:multiLevelType w:val="hybridMultilevel"/>
    <w:tmpl w:val="95B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77B2E"/>
    <w:multiLevelType w:val="hybridMultilevel"/>
    <w:tmpl w:val="DD58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0526"/>
    <w:multiLevelType w:val="hybridMultilevel"/>
    <w:tmpl w:val="73EA54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6290E34"/>
    <w:multiLevelType w:val="hybridMultilevel"/>
    <w:tmpl w:val="0D86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165F3"/>
    <w:multiLevelType w:val="hybridMultilevel"/>
    <w:tmpl w:val="C34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34649"/>
    <w:multiLevelType w:val="hybridMultilevel"/>
    <w:tmpl w:val="559A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C7D77"/>
    <w:multiLevelType w:val="hybridMultilevel"/>
    <w:tmpl w:val="C410127C"/>
    <w:lvl w:ilvl="0" w:tplc="77243762">
      <w:start w:val="1"/>
      <w:numFmt w:val="bullet"/>
      <w:pStyle w:val="Subtit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D7CFF"/>
    <w:multiLevelType w:val="hybridMultilevel"/>
    <w:tmpl w:val="104C9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E110D7"/>
    <w:multiLevelType w:val="hybridMultilevel"/>
    <w:tmpl w:val="60C2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525C3"/>
    <w:multiLevelType w:val="hybridMultilevel"/>
    <w:tmpl w:val="B1EC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E3145"/>
    <w:multiLevelType w:val="hybridMultilevel"/>
    <w:tmpl w:val="BB94B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B50503"/>
    <w:multiLevelType w:val="hybridMultilevel"/>
    <w:tmpl w:val="D08C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43C"/>
    <w:multiLevelType w:val="hybridMultilevel"/>
    <w:tmpl w:val="DA82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32341F"/>
    <w:multiLevelType w:val="hybridMultilevel"/>
    <w:tmpl w:val="B212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7"/>
  </w:num>
  <w:num w:numId="5">
    <w:abstractNumId w:val="11"/>
  </w:num>
  <w:num w:numId="6">
    <w:abstractNumId w:val="5"/>
  </w:num>
  <w:num w:numId="7">
    <w:abstractNumId w:val="9"/>
  </w:num>
  <w:num w:numId="8">
    <w:abstractNumId w:val="0"/>
  </w:num>
  <w:num w:numId="9">
    <w:abstractNumId w:val="1"/>
  </w:num>
  <w:num w:numId="10">
    <w:abstractNumId w:val="6"/>
  </w:num>
  <w:num w:numId="11">
    <w:abstractNumId w:val="4"/>
  </w:num>
  <w:num w:numId="12">
    <w:abstractNumId w:val="14"/>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7F"/>
    <w:rsid w:val="00006A0E"/>
    <w:rsid w:val="00006F89"/>
    <w:rsid w:val="0004036E"/>
    <w:rsid w:val="00050ECB"/>
    <w:rsid w:val="0007195E"/>
    <w:rsid w:val="00072196"/>
    <w:rsid w:val="000A440A"/>
    <w:rsid w:val="000C415D"/>
    <w:rsid w:val="000E2743"/>
    <w:rsid w:val="001018BC"/>
    <w:rsid w:val="00181BD4"/>
    <w:rsid w:val="00184CFF"/>
    <w:rsid w:val="001B39ED"/>
    <w:rsid w:val="001D0F79"/>
    <w:rsid w:val="001D37E7"/>
    <w:rsid w:val="001D6500"/>
    <w:rsid w:val="001D6D34"/>
    <w:rsid w:val="001E7339"/>
    <w:rsid w:val="001F6F5D"/>
    <w:rsid w:val="00203673"/>
    <w:rsid w:val="00215588"/>
    <w:rsid w:val="00251247"/>
    <w:rsid w:val="0026191F"/>
    <w:rsid w:val="002627B6"/>
    <w:rsid w:val="002B06D9"/>
    <w:rsid w:val="002B41DF"/>
    <w:rsid w:val="002B5858"/>
    <w:rsid w:val="002D0CB6"/>
    <w:rsid w:val="002D507A"/>
    <w:rsid w:val="00343D18"/>
    <w:rsid w:val="003460DD"/>
    <w:rsid w:val="00352AE7"/>
    <w:rsid w:val="00391065"/>
    <w:rsid w:val="003967D4"/>
    <w:rsid w:val="003A282E"/>
    <w:rsid w:val="003A3C48"/>
    <w:rsid w:val="003F1CE8"/>
    <w:rsid w:val="003F714C"/>
    <w:rsid w:val="00406024"/>
    <w:rsid w:val="004077DA"/>
    <w:rsid w:val="00441E88"/>
    <w:rsid w:val="00450FAE"/>
    <w:rsid w:val="00452FC0"/>
    <w:rsid w:val="004652EE"/>
    <w:rsid w:val="004742A8"/>
    <w:rsid w:val="00484590"/>
    <w:rsid w:val="004918FC"/>
    <w:rsid w:val="004C1E7F"/>
    <w:rsid w:val="004E5FCE"/>
    <w:rsid w:val="004F140D"/>
    <w:rsid w:val="00552FE4"/>
    <w:rsid w:val="00556C72"/>
    <w:rsid w:val="0056627B"/>
    <w:rsid w:val="00581ADA"/>
    <w:rsid w:val="00590322"/>
    <w:rsid w:val="005A34B3"/>
    <w:rsid w:val="005A54CC"/>
    <w:rsid w:val="005B495D"/>
    <w:rsid w:val="005C3BA4"/>
    <w:rsid w:val="005F6D6C"/>
    <w:rsid w:val="00613182"/>
    <w:rsid w:val="0062222F"/>
    <w:rsid w:val="0062667B"/>
    <w:rsid w:val="006604EC"/>
    <w:rsid w:val="00666278"/>
    <w:rsid w:val="006A5257"/>
    <w:rsid w:val="006B0860"/>
    <w:rsid w:val="006B4B4A"/>
    <w:rsid w:val="006C4944"/>
    <w:rsid w:val="006E0F17"/>
    <w:rsid w:val="00707CED"/>
    <w:rsid w:val="0073445A"/>
    <w:rsid w:val="00736895"/>
    <w:rsid w:val="007552B4"/>
    <w:rsid w:val="0077012C"/>
    <w:rsid w:val="007806E1"/>
    <w:rsid w:val="007A3642"/>
    <w:rsid w:val="007A55A6"/>
    <w:rsid w:val="007C3EDB"/>
    <w:rsid w:val="007E3E9A"/>
    <w:rsid w:val="007E5144"/>
    <w:rsid w:val="00815A28"/>
    <w:rsid w:val="008347F9"/>
    <w:rsid w:val="00854728"/>
    <w:rsid w:val="008657A2"/>
    <w:rsid w:val="00872C38"/>
    <w:rsid w:val="008743FC"/>
    <w:rsid w:val="00882F21"/>
    <w:rsid w:val="008B3F87"/>
    <w:rsid w:val="008D2FBC"/>
    <w:rsid w:val="008D73BE"/>
    <w:rsid w:val="00900842"/>
    <w:rsid w:val="00904AF1"/>
    <w:rsid w:val="009053C6"/>
    <w:rsid w:val="00944CD2"/>
    <w:rsid w:val="00961319"/>
    <w:rsid w:val="00963A47"/>
    <w:rsid w:val="00980AAE"/>
    <w:rsid w:val="009B7665"/>
    <w:rsid w:val="009E0D32"/>
    <w:rsid w:val="009F16F0"/>
    <w:rsid w:val="00A12B18"/>
    <w:rsid w:val="00A31A81"/>
    <w:rsid w:val="00A406C7"/>
    <w:rsid w:val="00A42475"/>
    <w:rsid w:val="00A823F0"/>
    <w:rsid w:val="00A95D1A"/>
    <w:rsid w:val="00AD76A0"/>
    <w:rsid w:val="00AE3C6E"/>
    <w:rsid w:val="00B05789"/>
    <w:rsid w:val="00B0735F"/>
    <w:rsid w:val="00B20328"/>
    <w:rsid w:val="00B41395"/>
    <w:rsid w:val="00B65042"/>
    <w:rsid w:val="00B65C78"/>
    <w:rsid w:val="00BA3978"/>
    <w:rsid w:val="00BC2DF9"/>
    <w:rsid w:val="00BE11D3"/>
    <w:rsid w:val="00BE4187"/>
    <w:rsid w:val="00C13E05"/>
    <w:rsid w:val="00C234F1"/>
    <w:rsid w:val="00C42713"/>
    <w:rsid w:val="00C47D56"/>
    <w:rsid w:val="00C5062F"/>
    <w:rsid w:val="00C73FF8"/>
    <w:rsid w:val="00C94476"/>
    <w:rsid w:val="00CC27AE"/>
    <w:rsid w:val="00CC5E45"/>
    <w:rsid w:val="00CD1378"/>
    <w:rsid w:val="00CE25A5"/>
    <w:rsid w:val="00D00A92"/>
    <w:rsid w:val="00D2026A"/>
    <w:rsid w:val="00D41776"/>
    <w:rsid w:val="00D576B5"/>
    <w:rsid w:val="00D70288"/>
    <w:rsid w:val="00D86DA2"/>
    <w:rsid w:val="00D93750"/>
    <w:rsid w:val="00D97477"/>
    <w:rsid w:val="00DB036E"/>
    <w:rsid w:val="00DC0F91"/>
    <w:rsid w:val="00DE19B1"/>
    <w:rsid w:val="00DF214B"/>
    <w:rsid w:val="00E12A77"/>
    <w:rsid w:val="00E44F9C"/>
    <w:rsid w:val="00E77F71"/>
    <w:rsid w:val="00E87CD2"/>
    <w:rsid w:val="00E976EA"/>
    <w:rsid w:val="00EC313A"/>
    <w:rsid w:val="00EE09A8"/>
    <w:rsid w:val="00EE268C"/>
    <w:rsid w:val="00EF5E06"/>
    <w:rsid w:val="00F05145"/>
    <w:rsid w:val="00F139EC"/>
    <w:rsid w:val="00F160F5"/>
    <w:rsid w:val="00F22C37"/>
    <w:rsid w:val="00F2332E"/>
    <w:rsid w:val="00F27D5A"/>
    <w:rsid w:val="00F40F85"/>
    <w:rsid w:val="00F453B4"/>
    <w:rsid w:val="00F53B3C"/>
    <w:rsid w:val="00F774B0"/>
    <w:rsid w:val="00F92F4E"/>
    <w:rsid w:val="00FB272C"/>
    <w:rsid w:val="00FB73F5"/>
    <w:rsid w:val="00FD4DBA"/>
    <w:rsid w:val="00FD60CC"/>
    <w:rsid w:val="00FE3F59"/>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476"/>
    <w:pPr>
      <w:tabs>
        <w:tab w:val="left" w:pos="-540"/>
      </w:tabs>
      <w:ind w:left="-540"/>
      <w:contextualSpacing/>
      <w:outlineLvl w:val="0"/>
    </w:pPr>
    <w:rPr>
      <w:b/>
      <w:color w:val="C0504D" w:themeColor="accent2"/>
      <w:sz w:val="38"/>
    </w:rPr>
  </w:style>
  <w:style w:type="paragraph" w:styleId="Heading2">
    <w:name w:val="heading 2"/>
    <w:basedOn w:val="Normal"/>
    <w:next w:val="Normal"/>
    <w:link w:val="Heading2Char"/>
    <w:uiPriority w:val="9"/>
    <w:unhideWhenUsed/>
    <w:qFormat/>
    <w:rsid w:val="001018BC"/>
    <w:pPr>
      <w:keepNext/>
      <w:keepLines/>
      <w:spacing w:before="200" w:after="0"/>
      <w:ind w:left="-36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unhideWhenUsed/>
    <w:qFormat/>
    <w:rsid w:val="00BE11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08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391065"/>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E7F"/>
    <w:rPr>
      <w:rFonts w:ascii="Tahoma" w:hAnsi="Tahoma" w:cs="Tahoma"/>
      <w:sz w:val="16"/>
      <w:szCs w:val="16"/>
    </w:rPr>
  </w:style>
  <w:style w:type="table" w:styleId="TableGrid">
    <w:name w:val="Table Grid"/>
    <w:basedOn w:val="TableNormal"/>
    <w:uiPriority w:val="59"/>
    <w:rsid w:val="00474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1319"/>
    <w:pPr>
      <w:ind w:left="720"/>
      <w:contextualSpacing/>
    </w:pPr>
  </w:style>
  <w:style w:type="paragraph" w:styleId="Header">
    <w:name w:val="header"/>
    <w:basedOn w:val="Normal"/>
    <w:link w:val="HeaderChar"/>
    <w:uiPriority w:val="99"/>
    <w:unhideWhenUsed/>
    <w:rsid w:val="0040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DA"/>
  </w:style>
  <w:style w:type="paragraph" w:styleId="Footer">
    <w:name w:val="footer"/>
    <w:basedOn w:val="Normal"/>
    <w:link w:val="FooterChar"/>
    <w:uiPriority w:val="99"/>
    <w:unhideWhenUsed/>
    <w:rsid w:val="0040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DA"/>
  </w:style>
  <w:style w:type="character" w:styleId="Hyperlink">
    <w:name w:val="Hyperlink"/>
    <w:basedOn w:val="DefaultParagraphFont"/>
    <w:uiPriority w:val="99"/>
    <w:unhideWhenUsed/>
    <w:rsid w:val="000C415D"/>
    <w:rPr>
      <w:color w:val="0000FF" w:themeColor="hyperlink"/>
      <w:u w:val="single"/>
    </w:rPr>
  </w:style>
  <w:style w:type="character" w:customStyle="1" w:styleId="Heading1Char">
    <w:name w:val="Heading 1 Char"/>
    <w:basedOn w:val="DefaultParagraphFont"/>
    <w:link w:val="Heading1"/>
    <w:uiPriority w:val="9"/>
    <w:rsid w:val="00C94476"/>
    <w:rPr>
      <w:b/>
      <w:color w:val="C0504D" w:themeColor="accent2"/>
      <w:sz w:val="38"/>
    </w:rPr>
  </w:style>
  <w:style w:type="character" w:customStyle="1" w:styleId="Heading2Char">
    <w:name w:val="Heading 2 Char"/>
    <w:basedOn w:val="DefaultParagraphFont"/>
    <w:link w:val="Heading2"/>
    <w:uiPriority w:val="9"/>
    <w:rsid w:val="001018BC"/>
    <w:rPr>
      <w:rFonts w:asciiTheme="majorHAnsi" w:eastAsiaTheme="majorEastAsia" w:hAnsiTheme="majorHAnsi" w:cstheme="majorBidi"/>
      <w:b/>
      <w:bCs/>
      <w:color w:val="1F497D" w:themeColor="text2"/>
      <w:sz w:val="26"/>
      <w:szCs w:val="26"/>
    </w:rPr>
  </w:style>
  <w:style w:type="paragraph" w:styleId="Subtitle">
    <w:name w:val="Subtitle"/>
    <w:aliases w:val="Fact Sheet Bullet"/>
    <w:basedOn w:val="ListParagraph"/>
    <w:next w:val="Normal"/>
    <w:link w:val="SubtitleChar"/>
    <w:uiPriority w:val="11"/>
    <w:qFormat/>
    <w:rsid w:val="00552FE4"/>
    <w:pPr>
      <w:numPr>
        <w:numId w:val="4"/>
      </w:numPr>
      <w:ind w:left="360" w:right="-360"/>
    </w:pPr>
    <w:rPr>
      <w:sz w:val="24"/>
      <w:szCs w:val="24"/>
    </w:rPr>
  </w:style>
  <w:style w:type="character" w:customStyle="1" w:styleId="SubtitleChar">
    <w:name w:val="Subtitle Char"/>
    <w:aliases w:val="Fact Sheet Bullet Char"/>
    <w:basedOn w:val="DefaultParagraphFont"/>
    <w:link w:val="Subtitle"/>
    <w:uiPriority w:val="11"/>
    <w:rsid w:val="00552FE4"/>
    <w:rPr>
      <w:sz w:val="24"/>
      <w:szCs w:val="24"/>
    </w:rPr>
  </w:style>
  <w:style w:type="character" w:styleId="SubtleEmphasis">
    <w:name w:val="Subtle Emphasis"/>
    <w:aliases w:val="Front Text Italics"/>
    <w:uiPriority w:val="19"/>
    <w:qFormat/>
    <w:rsid w:val="004E5FCE"/>
    <w:rPr>
      <w:i/>
      <w:sz w:val="24"/>
      <w:szCs w:val="24"/>
    </w:rPr>
  </w:style>
  <w:style w:type="character" w:customStyle="1" w:styleId="Heading3Char">
    <w:name w:val="Heading 3 Char"/>
    <w:basedOn w:val="DefaultParagraphFont"/>
    <w:link w:val="Heading3"/>
    <w:uiPriority w:val="9"/>
    <w:rsid w:val="00BE11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084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476"/>
    <w:pPr>
      <w:tabs>
        <w:tab w:val="left" w:pos="-540"/>
      </w:tabs>
      <w:ind w:left="-540"/>
      <w:contextualSpacing/>
      <w:outlineLvl w:val="0"/>
    </w:pPr>
    <w:rPr>
      <w:b/>
      <w:color w:val="C0504D" w:themeColor="accent2"/>
      <w:sz w:val="38"/>
    </w:rPr>
  </w:style>
  <w:style w:type="paragraph" w:styleId="Heading2">
    <w:name w:val="heading 2"/>
    <w:basedOn w:val="Normal"/>
    <w:next w:val="Normal"/>
    <w:link w:val="Heading2Char"/>
    <w:uiPriority w:val="9"/>
    <w:unhideWhenUsed/>
    <w:qFormat/>
    <w:rsid w:val="001018BC"/>
    <w:pPr>
      <w:keepNext/>
      <w:keepLines/>
      <w:spacing w:before="200" w:after="0"/>
      <w:ind w:left="-36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unhideWhenUsed/>
    <w:qFormat/>
    <w:rsid w:val="00BE11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08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391065"/>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E7F"/>
    <w:rPr>
      <w:rFonts w:ascii="Tahoma" w:hAnsi="Tahoma" w:cs="Tahoma"/>
      <w:sz w:val="16"/>
      <w:szCs w:val="16"/>
    </w:rPr>
  </w:style>
  <w:style w:type="table" w:styleId="TableGrid">
    <w:name w:val="Table Grid"/>
    <w:basedOn w:val="TableNormal"/>
    <w:uiPriority w:val="59"/>
    <w:rsid w:val="00474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1319"/>
    <w:pPr>
      <w:ind w:left="720"/>
      <w:contextualSpacing/>
    </w:pPr>
  </w:style>
  <w:style w:type="paragraph" w:styleId="Header">
    <w:name w:val="header"/>
    <w:basedOn w:val="Normal"/>
    <w:link w:val="HeaderChar"/>
    <w:uiPriority w:val="99"/>
    <w:unhideWhenUsed/>
    <w:rsid w:val="0040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DA"/>
  </w:style>
  <w:style w:type="paragraph" w:styleId="Footer">
    <w:name w:val="footer"/>
    <w:basedOn w:val="Normal"/>
    <w:link w:val="FooterChar"/>
    <w:uiPriority w:val="99"/>
    <w:unhideWhenUsed/>
    <w:rsid w:val="0040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DA"/>
  </w:style>
  <w:style w:type="character" w:styleId="Hyperlink">
    <w:name w:val="Hyperlink"/>
    <w:basedOn w:val="DefaultParagraphFont"/>
    <w:uiPriority w:val="99"/>
    <w:unhideWhenUsed/>
    <w:rsid w:val="000C415D"/>
    <w:rPr>
      <w:color w:val="0000FF" w:themeColor="hyperlink"/>
      <w:u w:val="single"/>
    </w:rPr>
  </w:style>
  <w:style w:type="character" w:customStyle="1" w:styleId="Heading1Char">
    <w:name w:val="Heading 1 Char"/>
    <w:basedOn w:val="DefaultParagraphFont"/>
    <w:link w:val="Heading1"/>
    <w:uiPriority w:val="9"/>
    <w:rsid w:val="00C94476"/>
    <w:rPr>
      <w:b/>
      <w:color w:val="C0504D" w:themeColor="accent2"/>
      <w:sz w:val="38"/>
    </w:rPr>
  </w:style>
  <w:style w:type="character" w:customStyle="1" w:styleId="Heading2Char">
    <w:name w:val="Heading 2 Char"/>
    <w:basedOn w:val="DefaultParagraphFont"/>
    <w:link w:val="Heading2"/>
    <w:uiPriority w:val="9"/>
    <w:rsid w:val="001018BC"/>
    <w:rPr>
      <w:rFonts w:asciiTheme="majorHAnsi" w:eastAsiaTheme="majorEastAsia" w:hAnsiTheme="majorHAnsi" w:cstheme="majorBidi"/>
      <w:b/>
      <w:bCs/>
      <w:color w:val="1F497D" w:themeColor="text2"/>
      <w:sz w:val="26"/>
      <w:szCs w:val="26"/>
    </w:rPr>
  </w:style>
  <w:style w:type="paragraph" w:styleId="Subtitle">
    <w:name w:val="Subtitle"/>
    <w:aliases w:val="Fact Sheet Bullet"/>
    <w:basedOn w:val="ListParagraph"/>
    <w:next w:val="Normal"/>
    <w:link w:val="SubtitleChar"/>
    <w:uiPriority w:val="11"/>
    <w:qFormat/>
    <w:rsid w:val="00552FE4"/>
    <w:pPr>
      <w:numPr>
        <w:numId w:val="4"/>
      </w:numPr>
      <w:ind w:left="360" w:right="-360"/>
    </w:pPr>
    <w:rPr>
      <w:sz w:val="24"/>
      <w:szCs w:val="24"/>
    </w:rPr>
  </w:style>
  <w:style w:type="character" w:customStyle="1" w:styleId="SubtitleChar">
    <w:name w:val="Subtitle Char"/>
    <w:aliases w:val="Fact Sheet Bullet Char"/>
    <w:basedOn w:val="DefaultParagraphFont"/>
    <w:link w:val="Subtitle"/>
    <w:uiPriority w:val="11"/>
    <w:rsid w:val="00552FE4"/>
    <w:rPr>
      <w:sz w:val="24"/>
      <w:szCs w:val="24"/>
    </w:rPr>
  </w:style>
  <w:style w:type="character" w:styleId="SubtleEmphasis">
    <w:name w:val="Subtle Emphasis"/>
    <w:aliases w:val="Front Text Italics"/>
    <w:uiPriority w:val="19"/>
    <w:qFormat/>
    <w:rsid w:val="004E5FCE"/>
    <w:rPr>
      <w:i/>
      <w:sz w:val="24"/>
      <w:szCs w:val="24"/>
    </w:rPr>
  </w:style>
  <w:style w:type="character" w:customStyle="1" w:styleId="Heading3Char">
    <w:name w:val="Heading 3 Char"/>
    <w:basedOn w:val="DefaultParagraphFont"/>
    <w:link w:val="Heading3"/>
    <w:uiPriority w:val="9"/>
    <w:rsid w:val="00BE11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084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56">
      <w:bodyDiv w:val="1"/>
      <w:marLeft w:val="0"/>
      <w:marRight w:val="0"/>
      <w:marTop w:val="0"/>
      <w:marBottom w:val="0"/>
      <w:divBdr>
        <w:top w:val="none" w:sz="0" w:space="0" w:color="auto"/>
        <w:left w:val="none" w:sz="0" w:space="0" w:color="auto"/>
        <w:bottom w:val="none" w:sz="0" w:space="0" w:color="auto"/>
        <w:right w:val="none" w:sz="0" w:space="0" w:color="auto"/>
      </w:divBdr>
    </w:div>
    <w:div w:id="275983463">
      <w:bodyDiv w:val="1"/>
      <w:marLeft w:val="0"/>
      <w:marRight w:val="0"/>
      <w:marTop w:val="0"/>
      <w:marBottom w:val="0"/>
      <w:divBdr>
        <w:top w:val="none" w:sz="0" w:space="0" w:color="auto"/>
        <w:left w:val="none" w:sz="0" w:space="0" w:color="auto"/>
        <w:bottom w:val="none" w:sz="0" w:space="0" w:color="auto"/>
        <w:right w:val="none" w:sz="0" w:space="0" w:color="auto"/>
      </w:divBdr>
    </w:div>
    <w:div w:id="500850152">
      <w:bodyDiv w:val="1"/>
      <w:marLeft w:val="0"/>
      <w:marRight w:val="0"/>
      <w:marTop w:val="0"/>
      <w:marBottom w:val="0"/>
      <w:divBdr>
        <w:top w:val="none" w:sz="0" w:space="0" w:color="auto"/>
        <w:left w:val="none" w:sz="0" w:space="0" w:color="auto"/>
        <w:bottom w:val="none" w:sz="0" w:space="0" w:color="auto"/>
        <w:right w:val="none" w:sz="0" w:space="0" w:color="auto"/>
      </w:divBdr>
    </w:div>
    <w:div w:id="855726156">
      <w:bodyDiv w:val="1"/>
      <w:marLeft w:val="0"/>
      <w:marRight w:val="0"/>
      <w:marTop w:val="0"/>
      <w:marBottom w:val="0"/>
      <w:divBdr>
        <w:top w:val="none" w:sz="0" w:space="0" w:color="auto"/>
        <w:left w:val="none" w:sz="0" w:space="0" w:color="auto"/>
        <w:bottom w:val="none" w:sz="0" w:space="0" w:color="auto"/>
        <w:right w:val="none" w:sz="0" w:space="0" w:color="auto"/>
      </w:divBdr>
    </w:div>
    <w:div w:id="1115446974">
      <w:bodyDiv w:val="1"/>
      <w:marLeft w:val="0"/>
      <w:marRight w:val="0"/>
      <w:marTop w:val="0"/>
      <w:marBottom w:val="0"/>
      <w:divBdr>
        <w:top w:val="none" w:sz="0" w:space="0" w:color="auto"/>
        <w:left w:val="none" w:sz="0" w:space="0" w:color="auto"/>
        <w:bottom w:val="none" w:sz="0" w:space="0" w:color="auto"/>
        <w:right w:val="none" w:sz="0" w:space="0" w:color="auto"/>
      </w:divBdr>
      <w:divsChild>
        <w:div w:id="827358803">
          <w:marLeft w:val="0"/>
          <w:marRight w:val="0"/>
          <w:marTop w:val="0"/>
          <w:marBottom w:val="0"/>
          <w:divBdr>
            <w:top w:val="none" w:sz="0" w:space="0" w:color="auto"/>
            <w:left w:val="none" w:sz="0" w:space="0" w:color="auto"/>
            <w:bottom w:val="none" w:sz="0" w:space="0" w:color="auto"/>
            <w:right w:val="none" w:sz="0" w:space="0" w:color="auto"/>
          </w:divBdr>
        </w:div>
        <w:div w:id="1668437210">
          <w:marLeft w:val="0"/>
          <w:marRight w:val="0"/>
          <w:marTop w:val="0"/>
          <w:marBottom w:val="0"/>
          <w:divBdr>
            <w:top w:val="none" w:sz="0" w:space="0" w:color="auto"/>
            <w:left w:val="none" w:sz="0" w:space="0" w:color="auto"/>
            <w:bottom w:val="none" w:sz="0" w:space="0" w:color="auto"/>
            <w:right w:val="none" w:sz="0" w:space="0" w:color="auto"/>
          </w:divBdr>
        </w:div>
      </w:divsChild>
    </w:div>
    <w:div w:id="1189567007">
      <w:bodyDiv w:val="1"/>
      <w:marLeft w:val="0"/>
      <w:marRight w:val="0"/>
      <w:marTop w:val="0"/>
      <w:marBottom w:val="0"/>
      <w:divBdr>
        <w:top w:val="none" w:sz="0" w:space="0" w:color="auto"/>
        <w:left w:val="none" w:sz="0" w:space="0" w:color="auto"/>
        <w:bottom w:val="none" w:sz="0" w:space="0" w:color="auto"/>
        <w:right w:val="none" w:sz="0" w:space="0" w:color="auto"/>
      </w:divBdr>
    </w:div>
    <w:div w:id="12033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www.colorado.gov/pacific/dhsem/statewide-interoperability-communication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hyperlink" Target="http://www.Colorado.gov/MARS" TargetMode="External"/><Relationship Id="rId3" Type="http://schemas.openxmlformats.org/officeDocument/2006/relationships/hyperlink" Target="http://www.READYColorado.com" TargetMode="External"/><Relationship Id="rId7" Type="http://schemas.openxmlformats.org/officeDocument/2006/relationships/hyperlink" Target="http://www.READYColorado.com" TargetMode="External"/><Relationship Id="rId12" Type="http://schemas.openxmlformats.org/officeDocument/2006/relationships/hyperlink" Target="http://www.Colorado.gov/MARS" TargetMode="External"/><Relationship Id="rId2" Type="http://schemas.openxmlformats.org/officeDocument/2006/relationships/hyperlink" Target="http://www.COEmergency.com" TargetMode="External"/><Relationship Id="rId1" Type="http://schemas.openxmlformats.org/officeDocument/2006/relationships/hyperlink" Target="http://www.DHSEM.state.co.us" TargetMode="External"/><Relationship Id="rId6" Type="http://schemas.openxmlformats.org/officeDocument/2006/relationships/hyperlink" Target="http://www.COEmergency.com" TargetMode="External"/><Relationship Id="rId11" Type="http://schemas.openxmlformats.org/officeDocument/2006/relationships/hyperlink" Target="http://www.READYColorado.com" TargetMode="External"/><Relationship Id="rId5" Type="http://schemas.openxmlformats.org/officeDocument/2006/relationships/hyperlink" Target="http://www.DHSEM.state.co.us" TargetMode="External"/><Relationship Id="rId10" Type="http://schemas.openxmlformats.org/officeDocument/2006/relationships/hyperlink" Target="http://www.COEmergency.com" TargetMode="External"/><Relationship Id="rId4" Type="http://schemas.openxmlformats.org/officeDocument/2006/relationships/hyperlink" Target="http://www.Colorado.gov/MARS" TargetMode="External"/><Relationship Id="rId9" Type="http://schemas.openxmlformats.org/officeDocument/2006/relationships/hyperlink" Target="http://www.DHSEM.state.co.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8" Type="http://schemas.openxmlformats.org/officeDocument/2006/relationships/hyperlink" Target="http://www.Colorado.gov/MARS" TargetMode="External"/><Relationship Id="rId3" Type="http://schemas.openxmlformats.org/officeDocument/2006/relationships/hyperlink" Target="http://www.READYColorado.com" TargetMode="External"/><Relationship Id="rId7" Type="http://schemas.openxmlformats.org/officeDocument/2006/relationships/hyperlink" Target="http://www.READYColorado.com" TargetMode="External"/><Relationship Id="rId12" Type="http://schemas.openxmlformats.org/officeDocument/2006/relationships/hyperlink" Target="http://www.Colorado.gov/MARS" TargetMode="External"/><Relationship Id="rId2" Type="http://schemas.openxmlformats.org/officeDocument/2006/relationships/hyperlink" Target="http://www.COEmergency.com" TargetMode="External"/><Relationship Id="rId1" Type="http://schemas.openxmlformats.org/officeDocument/2006/relationships/hyperlink" Target="http://www.DHSEM.state.co.us" TargetMode="External"/><Relationship Id="rId6" Type="http://schemas.openxmlformats.org/officeDocument/2006/relationships/hyperlink" Target="http://www.COEmergency.com" TargetMode="External"/><Relationship Id="rId11" Type="http://schemas.openxmlformats.org/officeDocument/2006/relationships/hyperlink" Target="http://www.READYColorado.com" TargetMode="External"/><Relationship Id="rId5" Type="http://schemas.openxmlformats.org/officeDocument/2006/relationships/hyperlink" Target="http://www.DHSEM.state.co.us" TargetMode="External"/><Relationship Id="rId10" Type="http://schemas.openxmlformats.org/officeDocument/2006/relationships/hyperlink" Target="http://www.COEmergency.com" TargetMode="External"/><Relationship Id="rId4" Type="http://schemas.openxmlformats.org/officeDocument/2006/relationships/hyperlink" Target="http://www.Colorado.gov/MARS" TargetMode="External"/><Relationship Id="rId9" Type="http://schemas.openxmlformats.org/officeDocument/2006/relationships/hyperlink" Target="http://www.DHSEM.state.co.us"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B0BA-9C5E-4AB3-BBB5-CA86C5A6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CODOLA</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Micki Trost</cp:lastModifiedBy>
  <cp:revision>4</cp:revision>
  <cp:lastPrinted>2017-03-24T19:23:00Z</cp:lastPrinted>
  <dcterms:created xsi:type="dcterms:W3CDTF">2017-03-24T19:15:00Z</dcterms:created>
  <dcterms:modified xsi:type="dcterms:W3CDTF">2017-03-24T19:24:00Z</dcterms:modified>
</cp:coreProperties>
</file>